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D3F7F" w14:textId="1D692E92" w:rsidR="23813495" w:rsidRDefault="23813495" w:rsidP="23813495">
      <w:pPr>
        <w:spacing w:line="259" w:lineRule="auto"/>
      </w:pPr>
    </w:p>
    <w:sdt>
      <w:sdtPr>
        <w:id w:val="1171661813"/>
        <w:docPartObj>
          <w:docPartGallery w:val="Table of Contents"/>
          <w:docPartUnique/>
        </w:docPartObj>
      </w:sdtPr>
      <w:sdtEndPr/>
      <w:sdtContent>
        <w:p w14:paraId="037AC746" w14:textId="197BEE09" w:rsidR="23813495" w:rsidRDefault="23813495" w:rsidP="1ADD6166">
          <w:pPr>
            <w:pStyle w:val="TOC1"/>
            <w:tabs>
              <w:tab w:val="right" w:leader="dot" w:pos="9060"/>
            </w:tabs>
          </w:pPr>
          <w:r>
            <w:fldChar w:fldCharType="begin"/>
          </w:r>
          <w:r>
            <w:instrText>TOC \o "1-9" \z \u \h</w:instrText>
          </w:r>
          <w:r>
            <w:fldChar w:fldCharType="separate"/>
          </w:r>
          <w:hyperlink w:anchor="_Toc1820286420" w:history="1">
            <w:r w:rsidR="1ADD6166" w:rsidRPr="1ADD6166">
              <w:rPr>
                <w:rStyle w:val="Hyperlink"/>
              </w:rPr>
              <w:t>Blue Badge Parking</w:t>
            </w:r>
            <w:r>
              <w:tab/>
            </w:r>
            <w:r>
              <w:fldChar w:fldCharType="begin"/>
            </w:r>
            <w:r>
              <w:instrText>PAGEREF _Toc1820286420 \h</w:instrText>
            </w:r>
            <w:r>
              <w:fldChar w:fldCharType="separate"/>
            </w:r>
            <w:r w:rsidR="1ADD6166" w:rsidRPr="1ADD6166">
              <w:rPr>
                <w:rStyle w:val="Hyperlink"/>
              </w:rPr>
              <w:t>1</w:t>
            </w:r>
            <w:r>
              <w:fldChar w:fldCharType="end"/>
            </w:r>
          </w:hyperlink>
        </w:p>
        <w:p w14:paraId="59FBA9B9" w14:textId="29FBE8D5" w:rsidR="23813495" w:rsidRDefault="23813495" w:rsidP="1ADD6166">
          <w:pPr>
            <w:pStyle w:val="TOC1"/>
            <w:tabs>
              <w:tab w:val="right" w:leader="dot" w:pos="9060"/>
            </w:tabs>
          </w:pPr>
          <w:hyperlink w:anchor="_Toc906115277" w:history="1">
            <w:r w:rsidR="1ADD6166" w:rsidRPr="1ADD6166">
              <w:rPr>
                <w:rStyle w:val="Hyperlink"/>
              </w:rPr>
              <w:t>Pick up / Drop Point</w:t>
            </w:r>
            <w:r>
              <w:tab/>
            </w:r>
            <w:r>
              <w:fldChar w:fldCharType="begin"/>
            </w:r>
            <w:r>
              <w:instrText>PAGEREF _Toc906115277 \h</w:instrText>
            </w:r>
            <w:r>
              <w:fldChar w:fldCharType="separate"/>
            </w:r>
            <w:r w:rsidR="1ADD6166" w:rsidRPr="1ADD6166">
              <w:rPr>
                <w:rStyle w:val="Hyperlink"/>
              </w:rPr>
              <w:t>2</w:t>
            </w:r>
            <w:r>
              <w:fldChar w:fldCharType="end"/>
            </w:r>
          </w:hyperlink>
        </w:p>
        <w:p w14:paraId="29E95A10" w14:textId="150F40DF" w:rsidR="23813495" w:rsidRDefault="23813495" w:rsidP="1ADD6166">
          <w:pPr>
            <w:pStyle w:val="TOC1"/>
            <w:tabs>
              <w:tab w:val="right" w:leader="dot" w:pos="9060"/>
            </w:tabs>
          </w:pPr>
          <w:hyperlink w:anchor="_Toc751355040" w:history="1">
            <w:r w:rsidR="1ADD6166" w:rsidRPr="1ADD6166">
              <w:rPr>
                <w:rStyle w:val="Hyperlink"/>
              </w:rPr>
              <w:t>Access Scheme</w:t>
            </w:r>
            <w:r>
              <w:tab/>
            </w:r>
            <w:r>
              <w:fldChar w:fldCharType="begin"/>
            </w:r>
            <w:r>
              <w:instrText>PAGEREF _Toc751355040 \h</w:instrText>
            </w:r>
            <w:r>
              <w:fldChar w:fldCharType="separate"/>
            </w:r>
            <w:r w:rsidR="1ADD6166" w:rsidRPr="1ADD6166">
              <w:rPr>
                <w:rStyle w:val="Hyperlink"/>
              </w:rPr>
              <w:t>3</w:t>
            </w:r>
            <w:r>
              <w:fldChar w:fldCharType="end"/>
            </w:r>
          </w:hyperlink>
        </w:p>
        <w:p w14:paraId="338FF237" w14:textId="76FF91E1" w:rsidR="23813495" w:rsidRDefault="23813495" w:rsidP="1ADD6166">
          <w:pPr>
            <w:pStyle w:val="TOC1"/>
            <w:tabs>
              <w:tab w:val="right" w:leader="dot" w:pos="9060"/>
            </w:tabs>
          </w:pPr>
          <w:hyperlink w:anchor="_Toc1588148648" w:history="1">
            <w:r w:rsidR="1ADD6166" w:rsidRPr="1ADD6166">
              <w:rPr>
                <w:rStyle w:val="Hyperlink"/>
              </w:rPr>
              <w:t>Venue Accessibility</w:t>
            </w:r>
            <w:r>
              <w:tab/>
            </w:r>
            <w:r>
              <w:fldChar w:fldCharType="begin"/>
            </w:r>
            <w:r>
              <w:instrText>PAGEREF _Toc1588148648 \h</w:instrText>
            </w:r>
            <w:r>
              <w:fldChar w:fldCharType="separate"/>
            </w:r>
            <w:r w:rsidR="1ADD6166" w:rsidRPr="1ADD6166">
              <w:rPr>
                <w:rStyle w:val="Hyperlink"/>
              </w:rPr>
              <w:t>4</w:t>
            </w:r>
            <w:r>
              <w:fldChar w:fldCharType="end"/>
            </w:r>
          </w:hyperlink>
        </w:p>
        <w:p w14:paraId="7F63EC95" w14:textId="60503571" w:rsidR="23813495" w:rsidRDefault="23813495" w:rsidP="1ADD6166">
          <w:pPr>
            <w:pStyle w:val="TOC2"/>
            <w:tabs>
              <w:tab w:val="right" w:leader="dot" w:pos="9060"/>
            </w:tabs>
          </w:pPr>
          <w:hyperlink w:anchor="_Toc2121692146" w:history="1">
            <w:r w:rsidR="1ADD6166" w:rsidRPr="1ADD6166">
              <w:rPr>
                <w:rStyle w:val="Hyperlink"/>
              </w:rPr>
              <w:t>Early entry to the venue</w:t>
            </w:r>
            <w:r>
              <w:tab/>
            </w:r>
            <w:r>
              <w:fldChar w:fldCharType="begin"/>
            </w:r>
            <w:r>
              <w:instrText>PAGEREF _Toc2121692146 \h</w:instrText>
            </w:r>
            <w:r>
              <w:fldChar w:fldCharType="separate"/>
            </w:r>
            <w:r w:rsidR="1ADD6166" w:rsidRPr="1ADD6166">
              <w:rPr>
                <w:rStyle w:val="Hyperlink"/>
              </w:rPr>
              <w:t>5</w:t>
            </w:r>
            <w:r>
              <w:fldChar w:fldCharType="end"/>
            </w:r>
          </w:hyperlink>
        </w:p>
        <w:p w14:paraId="1762DC98" w14:textId="22EFAA32" w:rsidR="23813495" w:rsidRDefault="23813495" w:rsidP="1ADD6166">
          <w:pPr>
            <w:pStyle w:val="TOC2"/>
            <w:tabs>
              <w:tab w:val="right" w:leader="dot" w:pos="9060"/>
            </w:tabs>
          </w:pPr>
          <w:hyperlink w:anchor="_Toc362699949" w:history="1">
            <w:r w:rsidR="1ADD6166" w:rsidRPr="1ADD6166">
              <w:rPr>
                <w:rStyle w:val="Hyperlink"/>
              </w:rPr>
              <w:t>Accessible toilets</w:t>
            </w:r>
            <w:r>
              <w:tab/>
            </w:r>
            <w:r>
              <w:fldChar w:fldCharType="begin"/>
            </w:r>
            <w:r>
              <w:instrText>PAGEREF _Toc362699949 \h</w:instrText>
            </w:r>
            <w:r>
              <w:fldChar w:fldCharType="separate"/>
            </w:r>
            <w:r w:rsidR="1ADD6166" w:rsidRPr="1ADD6166">
              <w:rPr>
                <w:rStyle w:val="Hyperlink"/>
              </w:rPr>
              <w:t>5</w:t>
            </w:r>
            <w:r>
              <w:fldChar w:fldCharType="end"/>
            </w:r>
          </w:hyperlink>
        </w:p>
        <w:p w14:paraId="2828408F" w14:textId="69F98A22" w:rsidR="23813495" w:rsidRDefault="23813495" w:rsidP="1ADD6166">
          <w:pPr>
            <w:pStyle w:val="TOC2"/>
            <w:tabs>
              <w:tab w:val="right" w:leader="dot" w:pos="9060"/>
            </w:tabs>
          </w:pPr>
          <w:hyperlink w:anchor="_Toc1096380803" w:history="1">
            <w:r w:rsidR="1ADD6166" w:rsidRPr="1ADD6166">
              <w:rPr>
                <w:rStyle w:val="Hyperlink"/>
              </w:rPr>
              <w:t>Changing Places</w:t>
            </w:r>
            <w:r>
              <w:tab/>
            </w:r>
            <w:r>
              <w:fldChar w:fldCharType="begin"/>
            </w:r>
            <w:r>
              <w:instrText>PAGEREF _Toc1096380803 \h</w:instrText>
            </w:r>
            <w:r>
              <w:fldChar w:fldCharType="separate"/>
            </w:r>
            <w:r w:rsidR="1ADD6166" w:rsidRPr="1ADD6166">
              <w:rPr>
                <w:rStyle w:val="Hyperlink"/>
              </w:rPr>
              <w:t>6</w:t>
            </w:r>
            <w:r>
              <w:fldChar w:fldCharType="end"/>
            </w:r>
          </w:hyperlink>
        </w:p>
        <w:p w14:paraId="07E19CA4" w14:textId="5416BFB1" w:rsidR="23813495" w:rsidRDefault="23813495" w:rsidP="1ADD6166">
          <w:pPr>
            <w:pStyle w:val="TOC2"/>
            <w:tabs>
              <w:tab w:val="right" w:leader="dot" w:pos="9060"/>
            </w:tabs>
          </w:pPr>
          <w:hyperlink w:anchor="_Toc2074339433" w:history="1">
            <w:r w:rsidR="1ADD6166" w:rsidRPr="1ADD6166">
              <w:rPr>
                <w:rStyle w:val="Hyperlink"/>
              </w:rPr>
              <w:t>Quiet Spaces</w:t>
            </w:r>
            <w:r>
              <w:tab/>
            </w:r>
            <w:r>
              <w:fldChar w:fldCharType="begin"/>
            </w:r>
            <w:r>
              <w:instrText>PAGEREF _Toc2074339433 \h</w:instrText>
            </w:r>
            <w:r>
              <w:fldChar w:fldCharType="separate"/>
            </w:r>
            <w:r w:rsidR="1ADD6166" w:rsidRPr="1ADD6166">
              <w:rPr>
                <w:rStyle w:val="Hyperlink"/>
              </w:rPr>
              <w:t>6</w:t>
            </w:r>
            <w:r>
              <w:fldChar w:fldCharType="end"/>
            </w:r>
          </w:hyperlink>
        </w:p>
        <w:p w14:paraId="3B7FEB76" w14:textId="214F0CC8" w:rsidR="23813495" w:rsidRDefault="23813495" w:rsidP="1ADD6166">
          <w:pPr>
            <w:pStyle w:val="TOC2"/>
            <w:tabs>
              <w:tab w:val="right" w:leader="dot" w:pos="9060"/>
            </w:tabs>
          </w:pPr>
          <w:hyperlink w:anchor="_Toc939067477" w:history="1">
            <w:r w:rsidR="1ADD6166" w:rsidRPr="1ADD6166">
              <w:rPr>
                <w:rStyle w:val="Hyperlink"/>
              </w:rPr>
              <w:t>Registered Assistance Dogs</w:t>
            </w:r>
            <w:r>
              <w:tab/>
            </w:r>
            <w:r>
              <w:fldChar w:fldCharType="begin"/>
            </w:r>
            <w:r>
              <w:instrText>PAGEREF _Toc939067477 \h</w:instrText>
            </w:r>
            <w:r>
              <w:fldChar w:fldCharType="separate"/>
            </w:r>
            <w:r w:rsidR="1ADD6166" w:rsidRPr="1ADD6166">
              <w:rPr>
                <w:rStyle w:val="Hyperlink"/>
              </w:rPr>
              <w:t>6</w:t>
            </w:r>
            <w:r>
              <w:fldChar w:fldCharType="end"/>
            </w:r>
          </w:hyperlink>
        </w:p>
        <w:p w14:paraId="2A063FC3" w14:textId="04C3E7C3" w:rsidR="23813495" w:rsidRDefault="23813495" w:rsidP="1ADD6166">
          <w:pPr>
            <w:pStyle w:val="TOC2"/>
            <w:tabs>
              <w:tab w:val="right" w:leader="dot" w:pos="9060"/>
            </w:tabs>
          </w:pPr>
          <w:hyperlink w:anchor="_Toc643429346" w:history="1">
            <w:r w:rsidR="1ADD6166" w:rsidRPr="1ADD6166">
              <w:rPr>
                <w:rStyle w:val="Hyperlink"/>
              </w:rPr>
              <w:t>Large Print Menus</w:t>
            </w:r>
            <w:r>
              <w:tab/>
            </w:r>
            <w:r>
              <w:fldChar w:fldCharType="begin"/>
            </w:r>
            <w:r>
              <w:instrText>PAGEREF _Toc643429346 \h</w:instrText>
            </w:r>
            <w:r>
              <w:fldChar w:fldCharType="separate"/>
            </w:r>
            <w:r w:rsidR="1ADD6166" w:rsidRPr="1ADD6166">
              <w:rPr>
                <w:rStyle w:val="Hyperlink"/>
              </w:rPr>
              <w:t>7</w:t>
            </w:r>
            <w:r>
              <w:fldChar w:fldCharType="end"/>
            </w:r>
          </w:hyperlink>
        </w:p>
        <w:p w14:paraId="15BB74E6" w14:textId="4C8BC74F" w:rsidR="23813495" w:rsidRDefault="23813495" w:rsidP="1ADD6166">
          <w:pPr>
            <w:pStyle w:val="TOC2"/>
            <w:tabs>
              <w:tab w:val="right" w:leader="dot" w:pos="9060"/>
            </w:tabs>
          </w:pPr>
          <w:hyperlink w:anchor="_Toc452753262" w:history="1">
            <w:r w:rsidR="1ADD6166" w:rsidRPr="1ADD6166">
              <w:rPr>
                <w:rStyle w:val="Hyperlink"/>
              </w:rPr>
              <w:t>Hearing Assistance</w:t>
            </w:r>
            <w:r>
              <w:tab/>
            </w:r>
            <w:r>
              <w:fldChar w:fldCharType="begin"/>
            </w:r>
            <w:r>
              <w:instrText>PAGEREF _Toc452753262 \h</w:instrText>
            </w:r>
            <w:r>
              <w:fldChar w:fldCharType="separate"/>
            </w:r>
            <w:r w:rsidR="1ADD6166" w:rsidRPr="1ADD6166">
              <w:rPr>
                <w:rStyle w:val="Hyperlink"/>
              </w:rPr>
              <w:t>7</w:t>
            </w:r>
            <w:r>
              <w:fldChar w:fldCharType="end"/>
            </w:r>
          </w:hyperlink>
        </w:p>
        <w:p w14:paraId="63F3FB01" w14:textId="17FDF549" w:rsidR="23813495" w:rsidRDefault="23813495" w:rsidP="1ADD6166">
          <w:pPr>
            <w:pStyle w:val="TOC2"/>
            <w:tabs>
              <w:tab w:val="right" w:leader="dot" w:pos="9060"/>
            </w:tabs>
          </w:pPr>
          <w:hyperlink w:anchor="_Toc459593035" w:history="1">
            <w:r w:rsidR="1ADD6166" w:rsidRPr="1ADD6166">
              <w:rPr>
                <w:rStyle w:val="Hyperlink"/>
              </w:rPr>
              <w:t>Sensory Packs</w:t>
            </w:r>
            <w:r>
              <w:tab/>
            </w:r>
            <w:r>
              <w:fldChar w:fldCharType="begin"/>
            </w:r>
            <w:r>
              <w:instrText>PAGEREF _Toc459593035 \h</w:instrText>
            </w:r>
            <w:r>
              <w:fldChar w:fldCharType="separate"/>
            </w:r>
            <w:r w:rsidR="1ADD6166" w:rsidRPr="1ADD6166">
              <w:rPr>
                <w:rStyle w:val="Hyperlink"/>
              </w:rPr>
              <w:t>7</w:t>
            </w:r>
            <w:r>
              <w:fldChar w:fldCharType="end"/>
            </w:r>
          </w:hyperlink>
        </w:p>
        <w:p w14:paraId="6FF51135" w14:textId="711EE601" w:rsidR="23813495" w:rsidRDefault="23813495" w:rsidP="1ADD6166">
          <w:pPr>
            <w:pStyle w:val="TOC2"/>
            <w:tabs>
              <w:tab w:val="right" w:leader="dot" w:pos="9060"/>
            </w:tabs>
          </w:pPr>
          <w:hyperlink w:anchor="_Toc2015630843" w:history="1">
            <w:r w:rsidR="1ADD6166" w:rsidRPr="1ADD6166">
              <w:rPr>
                <w:rStyle w:val="Hyperlink"/>
              </w:rPr>
              <w:t>Ear Plugs</w:t>
            </w:r>
            <w:r>
              <w:tab/>
            </w:r>
            <w:r>
              <w:fldChar w:fldCharType="begin"/>
            </w:r>
            <w:r>
              <w:instrText>PAGEREF _Toc2015630843 \h</w:instrText>
            </w:r>
            <w:r>
              <w:fldChar w:fldCharType="separate"/>
            </w:r>
            <w:r w:rsidR="1ADD6166" w:rsidRPr="1ADD6166">
              <w:rPr>
                <w:rStyle w:val="Hyperlink"/>
              </w:rPr>
              <w:t>8</w:t>
            </w:r>
            <w:r>
              <w:fldChar w:fldCharType="end"/>
            </w:r>
          </w:hyperlink>
        </w:p>
        <w:p w14:paraId="626C31F1" w14:textId="4A20E9C2" w:rsidR="23813495" w:rsidRDefault="23813495" w:rsidP="1ADD6166">
          <w:pPr>
            <w:pStyle w:val="TOC2"/>
            <w:tabs>
              <w:tab w:val="right" w:leader="dot" w:pos="9060"/>
            </w:tabs>
          </w:pPr>
          <w:hyperlink w:anchor="_Toc1631263015" w:history="1">
            <w:r w:rsidR="1ADD6166" w:rsidRPr="1ADD6166">
              <w:rPr>
                <w:rStyle w:val="Hyperlink"/>
              </w:rPr>
              <w:t>Venue Accessibility Tours</w:t>
            </w:r>
            <w:r>
              <w:tab/>
            </w:r>
            <w:r>
              <w:fldChar w:fldCharType="begin"/>
            </w:r>
            <w:r>
              <w:instrText>PAGEREF _Toc1631263015 \h</w:instrText>
            </w:r>
            <w:r>
              <w:fldChar w:fldCharType="separate"/>
            </w:r>
            <w:r w:rsidR="1ADD6166" w:rsidRPr="1ADD6166">
              <w:rPr>
                <w:rStyle w:val="Hyperlink"/>
              </w:rPr>
              <w:t>8</w:t>
            </w:r>
            <w:r>
              <w:fldChar w:fldCharType="end"/>
            </w:r>
          </w:hyperlink>
        </w:p>
        <w:p w14:paraId="2C4FB99A" w14:textId="7DDCEEBD" w:rsidR="23813495" w:rsidRDefault="23813495" w:rsidP="1ADD6166">
          <w:pPr>
            <w:pStyle w:val="TOC1"/>
            <w:tabs>
              <w:tab w:val="right" w:leader="dot" w:pos="9060"/>
            </w:tabs>
          </w:pPr>
          <w:hyperlink w:anchor="_Toc810128011" w:history="1">
            <w:r w:rsidR="1ADD6166" w:rsidRPr="1ADD6166">
              <w:rPr>
                <w:rStyle w:val="Hyperlink"/>
              </w:rPr>
              <w:t>Accessibility of each level</w:t>
            </w:r>
            <w:r>
              <w:tab/>
            </w:r>
            <w:r>
              <w:fldChar w:fldCharType="begin"/>
            </w:r>
            <w:r>
              <w:instrText>PAGEREF _Toc810128011 \h</w:instrText>
            </w:r>
            <w:r>
              <w:fldChar w:fldCharType="separate"/>
            </w:r>
            <w:r w:rsidR="1ADD6166" w:rsidRPr="1ADD6166">
              <w:rPr>
                <w:rStyle w:val="Hyperlink"/>
              </w:rPr>
              <w:t>8</w:t>
            </w:r>
            <w:r>
              <w:fldChar w:fldCharType="end"/>
            </w:r>
          </w:hyperlink>
        </w:p>
        <w:p w14:paraId="38C0C7BE" w14:textId="41B6050A" w:rsidR="23813495" w:rsidRDefault="23813495" w:rsidP="1ADD6166">
          <w:pPr>
            <w:pStyle w:val="TOC2"/>
            <w:tabs>
              <w:tab w:val="right" w:leader="dot" w:pos="9060"/>
            </w:tabs>
          </w:pPr>
          <w:hyperlink w:anchor="_Toc1115248414" w:history="1">
            <w:r w:rsidR="1ADD6166" w:rsidRPr="1ADD6166">
              <w:rPr>
                <w:rStyle w:val="Hyperlink"/>
              </w:rPr>
              <w:t>Stalls</w:t>
            </w:r>
            <w:r>
              <w:tab/>
            </w:r>
            <w:r>
              <w:fldChar w:fldCharType="begin"/>
            </w:r>
            <w:r>
              <w:instrText>PAGEREF _Toc1115248414 \h</w:instrText>
            </w:r>
            <w:r>
              <w:fldChar w:fldCharType="separate"/>
            </w:r>
            <w:r w:rsidR="1ADD6166" w:rsidRPr="1ADD6166">
              <w:rPr>
                <w:rStyle w:val="Hyperlink"/>
              </w:rPr>
              <w:t>9</w:t>
            </w:r>
            <w:r>
              <w:fldChar w:fldCharType="end"/>
            </w:r>
          </w:hyperlink>
        </w:p>
        <w:p w14:paraId="0D726038" w14:textId="67C47F7E" w:rsidR="23813495" w:rsidRDefault="23813495" w:rsidP="1ADD6166">
          <w:pPr>
            <w:pStyle w:val="TOC2"/>
            <w:tabs>
              <w:tab w:val="right" w:leader="dot" w:pos="9060"/>
            </w:tabs>
          </w:pPr>
          <w:hyperlink w:anchor="_Toc1512871850" w:history="1">
            <w:r w:rsidR="1ADD6166" w:rsidRPr="1ADD6166">
              <w:rPr>
                <w:rStyle w:val="Hyperlink"/>
              </w:rPr>
              <w:t>Basement</w:t>
            </w:r>
            <w:r>
              <w:tab/>
            </w:r>
            <w:r>
              <w:fldChar w:fldCharType="begin"/>
            </w:r>
            <w:r>
              <w:instrText>PAGEREF _Toc1512871850 \h</w:instrText>
            </w:r>
            <w:r>
              <w:fldChar w:fldCharType="separate"/>
            </w:r>
            <w:r w:rsidR="1ADD6166" w:rsidRPr="1ADD6166">
              <w:rPr>
                <w:rStyle w:val="Hyperlink"/>
              </w:rPr>
              <w:t>11</w:t>
            </w:r>
            <w:r>
              <w:fldChar w:fldCharType="end"/>
            </w:r>
          </w:hyperlink>
        </w:p>
        <w:p w14:paraId="6F868F5F" w14:textId="12939AEA" w:rsidR="23813495" w:rsidRDefault="23813495" w:rsidP="1ADD6166">
          <w:pPr>
            <w:pStyle w:val="TOC2"/>
            <w:tabs>
              <w:tab w:val="right" w:leader="dot" w:pos="9060"/>
            </w:tabs>
          </w:pPr>
          <w:hyperlink w:anchor="_Toc1343439632" w:history="1">
            <w:r w:rsidR="1ADD6166" w:rsidRPr="1ADD6166">
              <w:rPr>
                <w:rStyle w:val="Hyperlink"/>
              </w:rPr>
              <w:t>Boiler Room Bar</w:t>
            </w:r>
            <w:r>
              <w:tab/>
            </w:r>
            <w:r>
              <w:fldChar w:fldCharType="begin"/>
            </w:r>
            <w:r>
              <w:instrText>PAGEREF _Toc1343439632 \h</w:instrText>
            </w:r>
            <w:r>
              <w:fldChar w:fldCharType="separate"/>
            </w:r>
            <w:r w:rsidR="1ADD6166" w:rsidRPr="1ADD6166">
              <w:rPr>
                <w:rStyle w:val="Hyperlink"/>
              </w:rPr>
              <w:t>12</w:t>
            </w:r>
            <w:r>
              <w:fldChar w:fldCharType="end"/>
            </w:r>
          </w:hyperlink>
        </w:p>
        <w:p w14:paraId="403BA164" w14:textId="71DE1AB3" w:rsidR="23813495" w:rsidRDefault="23813495" w:rsidP="1ADD6166">
          <w:pPr>
            <w:pStyle w:val="TOC2"/>
            <w:tabs>
              <w:tab w:val="right" w:leader="dot" w:pos="9060"/>
            </w:tabs>
          </w:pPr>
          <w:hyperlink w:anchor="_Toc1212664586" w:history="1">
            <w:r w:rsidR="1ADD6166" w:rsidRPr="1ADD6166">
              <w:rPr>
                <w:rStyle w:val="Hyperlink"/>
              </w:rPr>
              <w:t>Ballroom</w:t>
            </w:r>
            <w:r>
              <w:tab/>
            </w:r>
            <w:r>
              <w:fldChar w:fldCharType="begin"/>
            </w:r>
            <w:r>
              <w:instrText>PAGEREF _Toc1212664586 \h</w:instrText>
            </w:r>
            <w:r>
              <w:fldChar w:fldCharType="separate"/>
            </w:r>
            <w:r w:rsidR="1ADD6166" w:rsidRPr="1ADD6166">
              <w:rPr>
                <w:rStyle w:val="Hyperlink"/>
              </w:rPr>
              <w:t>16</w:t>
            </w:r>
            <w:r>
              <w:fldChar w:fldCharType="end"/>
            </w:r>
          </w:hyperlink>
        </w:p>
        <w:p w14:paraId="4DB649B2" w14:textId="57525520" w:rsidR="23813495" w:rsidRDefault="23813495" w:rsidP="1ADD6166">
          <w:pPr>
            <w:pStyle w:val="TOC2"/>
            <w:tabs>
              <w:tab w:val="right" w:leader="dot" w:pos="9060"/>
            </w:tabs>
          </w:pPr>
          <w:hyperlink w:anchor="_Toc159702405" w:history="1">
            <w:r w:rsidR="1ADD6166" w:rsidRPr="1ADD6166">
              <w:rPr>
                <w:rStyle w:val="Hyperlink"/>
              </w:rPr>
              <w:t>Upper Circle</w:t>
            </w:r>
            <w:r>
              <w:tab/>
            </w:r>
            <w:r>
              <w:fldChar w:fldCharType="begin"/>
            </w:r>
            <w:r>
              <w:instrText>PAGEREF _Toc159702405 \h</w:instrText>
            </w:r>
            <w:r>
              <w:fldChar w:fldCharType="separate"/>
            </w:r>
            <w:r w:rsidR="1ADD6166" w:rsidRPr="1ADD6166">
              <w:rPr>
                <w:rStyle w:val="Hyperlink"/>
              </w:rPr>
              <w:t>18</w:t>
            </w:r>
            <w:r>
              <w:fldChar w:fldCharType="end"/>
            </w:r>
          </w:hyperlink>
        </w:p>
        <w:p w14:paraId="4F9E31AF" w14:textId="233F5BD3" w:rsidR="23813495" w:rsidRDefault="23813495" w:rsidP="1ADD6166">
          <w:pPr>
            <w:pStyle w:val="TOC1"/>
            <w:tabs>
              <w:tab w:val="right" w:leader="dot" w:pos="9060"/>
            </w:tabs>
          </w:pPr>
          <w:hyperlink w:anchor="_Toc1967618779" w:history="1">
            <w:r w:rsidR="1ADD6166" w:rsidRPr="1ADD6166">
              <w:rPr>
                <w:rStyle w:val="Hyperlink"/>
              </w:rPr>
              <w:t>Steps Information</w:t>
            </w:r>
            <w:r>
              <w:tab/>
            </w:r>
            <w:r>
              <w:fldChar w:fldCharType="begin"/>
            </w:r>
            <w:r>
              <w:instrText>PAGEREF _Toc1967618779 \h</w:instrText>
            </w:r>
            <w:r>
              <w:fldChar w:fldCharType="separate"/>
            </w:r>
            <w:r w:rsidR="1ADD6166" w:rsidRPr="1ADD6166">
              <w:rPr>
                <w:rStyle w:val="Hyperlink"/>
              </w:rPr>
              <w:t>20</w:t>
            </w:r>
            <w:r>
              <w:fldChar w:fldCharType="end"/>
            </w:r>
          </w:hyperlink>
        </w:p>
        <w:p w14:paraId="5A5427CA" w14:textId="17B26596" w:rsidR="23813495" w:rsidRDefault="23813495">
          <w:r>
            <w:fldChar w:fldCharType="end"/>
          </w:r>
        </w:p>
      </w:sdtContent>
    </w:sdt>
    <w:p w14:paraId="24AB6437" w14:textId="627719AF" w:rsidR="23813495" w:rsidRDefault="23813495" w:rsidP="23813495">
      <w:pPr>
        <w:spacing w:line="259" w:lineRule="auto"/>
      </w:pPr>
    </w:p>
    <w:tbl>
      <w:tblPr>
        <w:tblStyle w:val="TableGrid"/>
        <w:tblW w:w="0" w:type="auto"/>
        <w:tblLook w:val="06A0" w:firstRow="1" w:lastRow="0" w:firstColumn="1" w:lastColumn="0" w:noHBand="1" w:noVBand="1"/>
      </w:tblPr>
      <w:tblGrid>
        <w:gridCol w:w="9060"/>
      </w:tblGrid>
      <w:tr w:rsidR="23813495" w14:paraId="46711030" w14:textId="77777777" w:rsidTr="1ADD6166">
        <w:trPr>
          <w:trHeight w:val="12165"/>
        </w:trPr>
        <w:tc>
          <w:tcPr>
            <w:tcW w:w="9060" w:type="dxa"/>
          </w:tcPr>
          <w:p w14:paraId="0013FD98" w14:textId="565FF38E" w:rsidR="76E79F04" w:rsidRDefault="554B5FF2" w:rsidP="1ADD6166">
            <w:pPr>
              <w:jc w:val="center"/>
              <w:rPr>
                <w:rFonts w:ascii="Calibri Light" w:eastAsia="Calibri Light" w:hAnsi="Calibri Light" w:cs="Calibri Light"/>
                <w:color w:val="2F5496" w:themeColor="accent1" w:themeShade="BF"/>
                <w:sz w:val="32"/>
                <w:szCs w:val="32"/>
              </w:rPr>
            </w:pPr>
            <w:bookmarkStart w:id="0" w:name="_Toc1820286420"/>
            <w:r w:rsidRPr="1ADD6166">
              <w:rPr>
                <w:rStyle w:val="Heading1Char"/>
                <w:rFonts w:ascii="Calibri Light" w:eastAsia="Calibri Light" w:hAnsi="Calibri Light" w:cs="Calibri Light"/>
                <w:u w:val="single"/>
              </w:rPr>
              <w:lastRenderedPageBreak/>
              <w:t>Blue Badge Parking</w:t>
            </w:r>
            <w:bookmarkEnd w:id="0"/>
          </w:p>
          <w:p w14:paraId="0FE30777" w14:textId="3266CB92" w:rsidR="23813495" w:rsidRDefault="23813495" w:rsidP="23813495">
            <w:pPr>
              <w:jc w:val="center"/>
              <w:rPr>
                <w:rFonts w:ascii="Calibri" w:eastAsia="Calibri" w:hAnsi="Calibri" w:cs="Calibri"/>
                <w:color w:val="000000" w:themeColor="text1"/>
              </w:rPr>
            </w:pPr>
          </w:p>
          <w:p w14:paraId="7BCE5793" w14:textId="6D267B70" w:rsidR="76E79F04" w:rsidRDefault="76E79F04" w:rsidP="23813495">
            <w:pPr>
              <w:jc w:val="center"/>
              <w:rPr>
                <w:rFonts w:ascii="Calibri" w:eastAsia="Calibri" w:hAnsi="Calibri" w:cs="Calibri"/>
                <w:color w:val="000000" w:themeColor="text1"/>
              </w:rPr>
            </w:pPr>
            <w:r>
              <w:rPr>
                <w:noProof/>
              </w:rPr>
              <w:drawing>
                <wp:inline distT="0" distB="0" distL="0" distR="0" wp14:anchorId="2461A5E5" wp14:editId="02330D78">
                  <wp:extent cx="4000500" cy="2343150"/>
                  <wp:effectExtent l="0" t="0" r="0" b="0"/>
                  <wp:docPr id="1557631066" name="drawing" title="A building with a dome on the cor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31066" name="Picture 1557631066"/>
                          <pic:cNvPicPr/>
                        </pic:nvPicPr>
                        <pic:blipFill>
                          <a:blip r:embed="rId10">
                            <a:extLst>
                              <a:ext uri="{28A0092B-C50C-407E-A947-70E740481C1C}">
                                <a14:useLocalDpi xmlns:a14="http://schemas.microsoft.com/office/drawing/2010/main"/>
                              </a:ext>
                            </a:extLst>
                          </a:blip>
                          <a:stretch>
                            <a:fillRect/>
                          </a:stretch>
                        </pic:blipFill>
                        <pic:spPr>
                          <a:xfrm>
                            <a:off x="0" y="0"/>
                            <a:ext cx="4000500" cy="2343150"/>
                          </a:xfrm>
                          <a:prstGeom prst="rect">
                            <a:avLst/>
                          </a:prstGeom>
                        </pic:spPr>
                      </pic:pic>
                    </a:graphicData>
                  </a:graphic>
                </wp:inline>
              </w:drawing>
            </w:r>
          </w:p>
          <w:p w14:paraId="63980FDD" w14:textId="3407383B" w:rsidR="23813495" w:rsidRDefault="23813495" w:rsidP="23813495">
            <w:pPr>
              <w:rPr>
                <w:rFonts w:ascii="Aptos" w:eastAsia="Aptos" w:hAnsi="Aptos" w:cs="Aptos"/>
                <w:color w:val="000000" w:themeColor="text1"/>
              </w:rPr>
            </w:pPr>
          </w:p>
          <w:p w14:paraId="70AC7730" w14:textId="2C23E49F" w:rsidR="76E79F04" w:rsidRDefault="76E79F04" w:rsidP="23813495">
            <w:pPr>
              <w:rPr>
                <w:rFonts w:ascii="Calibri" w:eastAsia="Calibri" w:hAnsi="Calibri" w:cs="Calibri"/>
                <w:color w:val="000000" w:themeColor="text1"/>
              </w:rPr>
            </w:pPr>
            <w:r w:rsidRPr="23813495">
              <w:rPr>
                <w:rFonts w:ascii="Aptos" w:eastAsia="Aptos" w:hAnsi="Aptos" w:cs="Aptos"/>
                <w:color w:val="000000" w:themeColor="text1"/>
              </w:rPr>
              <w:t xml:space="preserve">Bradford Live </w:t>
            </w:r>
            <w:proofErr w:type="gramStart"/>
            <w:r w:rsidRPr="23813495">
              <w:rPr>
                <w:rFonts w:ascii="Aptos" w:eastAsia="Aptos" w:hAnsi="Aptos" w:cs="Aptos"/>
                <w:color w:val="000000" w:themeColor="text1"/>
              </w:rPr>
              <w:t>is located in</w:t>
            </w:r>
            <w:proofErr w:type="gramEnd"/>
            <w:r w:rsidRPr="23813495">
              <w:rPr>
                <w:rFonts w:ascii="Aptos" w:eastAsia="Aptos" w:hAnsi="Aptos" w:cs="Aptos"/>
                <w:color w:val="000000" w:themeColor="text1"/>
              </w:rPr>
              <w:t xml:space="preserve"> the city of Bradford, West Yorkshire and is accessible by train, bus, coach and car. The venue is situated on Godwin Street next door to the Alhambra Theatre and opposite the Mirror Pool in City Park. </w:t>
            </w:r>
            <w:r w:rsidRPr="23813495">
              <w:rPr>
                <w:rFonts w:ascii="Calibri" w:eastAsia="Calibri" w:hAnsi="Calibri" w:cs="Calibri"/>
                <w:color w:val="000000" w:themeColor="text1"/>
              </w:rPr>
              <w:t xml:space="preserve"> </w:t>
            </w:r>
          </w:p>
          <w:p w14:paraId="4B467312" w14:textId="12A40B32" w:rsidR="23813495" w:rsidRDefault="23813495" w:rsidP="23813495">
            <w:pPr>
              <w:rPr>
                <w:rFonts w:ascii="Calibri" w:eastAsia="Calibri" w:hAnsi="Calibri" w:cs="Calibri"/>
                <w:color w:val="000000" w:themeColor="text1"/>
              </w:rPr>
            </w:pPr>
          </w:p>
          <w:p w14:paraId="6DD097D8" w14:textId="4112529F" w:rsidR="76E79F04" w:rsidRDefault="76E79F04" w:rsidP="23813495">
            <w:pPr>
              <w:rPr>
                <w:rFonts w:ascii="Aptos" w:eastAsia="Aptos" w:hAnsi="Aptos" w:cs="Aptos"/>
                <w:color w:val="000000" w:themeColor="text1"/>
              </w:rPr>
            </w:pPr>
            <w:r w:rsidRPr="23813495">
              <w:rPr>
                <w:rFonts w:ascii="Aptos" w:eastAsia="Aptos" w:hAnsi="Aptos" w:cs="Aptos"/>
                <w:color w:val="000000" w:themeColor="text1"/>
              </w:rPr>
              <w:t xml:space="preserve">There </w:t>
            </w:r>
            <w:proofErr w:type="gramStart"/>
            <w:r w:rsidRPr="23813495">
              <w:rPr>
                <w:rFonts w:ascii="Aptos" w:eastAsia="Aptos" w:hAnsi="Aptos" w:cs="Aptos"/>
                <w:color w:val="000000" w:themeColor="text1"/>
              </w:rPr>
              <w:t>are</w:t>
            </w:r>
            <w:proofErr w:type="gramEnd"/>
            <w:r w:rsidRPr="23813495">
              <w:rPr>
                <w:rFonts w:ascii="Aptos" w:eastAsia="Aptos" w:hAnsi="Aptos" w:cs="Aptos"/>
                <w:color w:val="000000" w:themeColor="text1"/>
              </w:rPr>
              <w:t xml:space="preserve"> blue badge spaces located at the front of the Alhambra Theatre on Morley Street. You can access the Morley Street spaces using Great Horton Road at the side of the theatre. There is a bollard system which will check your Blue Badge and allow access round the front of the theatre to the parking bays on Morley Street (BD7 1AJ). Spaces are on a first come, first serve basis - parking can be for 5hrs (no return within 1hr).</w:t>
            </w:r>
          </w:p>
          <w:p w14:paraId="36164183" w14:textId="6E12569E" w:rsidR="23813495" w:rsidRDefault="23813495" w:rsidP="23813495">
            <w:pPr>
              <w:rPr>
                <w:rFonts w:ascii="Aptos" w:eastAsia="Aptos" w:hAnsi="Aptos" w:cs="Aptos"/>
                <w:color w:val="000000" w:themeColor="text1"/>
              </w:rPr>
            </w:pPr>
          </w:p>
          <w:p w14:paraId="088B9C9E" w14:textId="08ABC554" w:rsidR="76E79F04" w:rsidRDefault="76E79F04" w:rsidP="23813495">
            <w:pPr>
              <w:shd w:val="clear" w:color="auto" w:fill="FFFFFF" w:themeFill="background1"/>
              <w:rPr>
                <w:rFonts w:ascii="Aptos" w:eastAsia="Aptos" w:hAnsi="Aptos" w:cs="Aptos"/>
              </w:rPr>
            </w:pPr>
            <w:r w:rsidRPr="23813495">
              <w:rPr>
                <w:rFonts w:ascii="Aptos" w:eastAsia="Aptos" w:hAnsi="Aptos" w:cs="Aptos"/>
                <w:color w:val="000000" w:themeColor="text1"/>
              </w:rPr>
              <w:t>If Morley Street spaces have all been taken, the next closest are located behind the City Library on Aldermanbury (BD1 1SD). This is on street parking, first come first served. This is situated just across the road from us, a 3-4min walk.</w:t>
            </w:r>
          </w:p>
          <w:p w14:paraId="4A036467" w14:textId="4E62369B" w:rsidR="23813495" w:rsidRDefault="23813495" w:rsidP="23813495">
            <w:pPr>
              <w:shd w:val="clear" w:color="auto" w:fill="FFFFFF" w:themeFill="background1"/>
              <w:rPr>
                <w:rFonts w:ascii="Aptos" w:eastAsia="Aptos" w:hAnsi="Aptos" w:cs="Aptos"/>
                <w:color w:val="000000" w:themeColor="text1"/>
              </w:rPr>
            </w:pPr>
          </w:p>
          <w:p w14:paraId="3463714E" w14:textId="6E58F2E2" w:rsidR="76E79F04" w:rsidRDefault="76E79F04" w:rsidP="23813495">
            <w:r>
              <w:t xml:space="preserve">            </w:t>
            </w:r>
            <w:r w:rsidR="5BC8039E">
              <w:t xml:space="preserve">       </w:t>
            </w:r>
            <w:r>
              <w:t xml:space="preserve">         </w:t>
            </w:r>
            <w:r>
              <w:rPr>
                <w:noProof/>
              </w:rPr>
              <w:drawing>
                <wp:inline distT="0" distB="0" distL="0" distR="0" wp14:anchorId="2285694F" wp14:editId="75389A8F">
                  <wp:extent cx="3200400" cy="1639982"/>
                  <wp:effectExtent l="0" t="0" r="0" b="0"/>
                  <wp:docPr id="8450080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08062" name="Picture 845008062"/>
                          <pic:cNvPicPr/>
                        </pic:nvPicPr>
                        <pic:blipFill>
                          <a:blip r:embed="rId11">
                            <a:extLst>
                              <a:ext uri="{28A0092B-C50C-407E-A947-70E740481C1C}">
                                <a14:useLocalDpi xmlns:a14="http://schemas.microsoft.com/office/drawing/2010/main"/>
                              </a:ext>
                            </a:extLst>
                          </a:blip>
                          <a:stretch>
                            <a:fillRect/>
                          </a:stretch>
                        </pic:blipFill>
                        <pic:spPr>
                          <a:xfrm>
                            <a:off x="0" y="0"/>
                            <a:ext cx="3200400" cy="1639982"/>
                          </a:xfrm>
                          <a:prstGeom prst="rect">
                            <a:avLst/>
                          </a:prstGeom>
                        </pic:spPr>
                      </pic:pic>
                    </a:graphicData>
                  </a:graphic>
                </wp:inline>
              </w:drawing>
            </w:r>
          </w:p>
        </w:tc>
      </w:tr>
    </w:tbl>
    <w:p w14:paraId="41FF40A1" w14:textId="190A6A0E" w:rsidR="23813495" w:rsidRDefault="23813495"/>
    <w:tbl>
      <w:tblPr>
        <w:tblStyle w:val="TableGrid"/>
        <w:tblW w:w="0" w:type="auto"/>
        <w:tblLook w:val="06A0" w:firstRow="1" w:lastRow="0" w:firstColumn="1" w:lastColumn="0" w:noHBand="1" w:noVBand="1"/>
      </w:tblPr>
      <w:tblGrid>
        <w:gridCol w:w="9060"/>
      </w:tblGrid>
      <w:tr w:rsidR="23813495" w14:paraId="764D8264" w14:textId="77777777" w:rsidTr="1ADD6166">
        <w:trPr>
          <w:trHeight w:val="8460"/>
        </w:trPr>
        <w:tc>
          <w:tcPr>
            <w:tcW w:w="9060" w:type="dxa"/>
          </w:tcPr>
          <w:p w14:paraId="5DA8B482" w14:textId="09CAE952" w:rsidR="062F471F" w:rsidRDefault="6CDB0C68" w:rsidP="1ADD6166">
            <w:pPr>
              <w:pStyle w:val="Heading1"/>
              <w:rPr>
                <w:rFonts w:ascii="Calibri Light" w:eastAsia="Calibri Light" w:hAnsi="Calibri Light" w:cs="Calibri Light"/>
              </w:rPr>
            </w:pPr>
            <w:bookmarkStart w:id="1" w:name="_Toc906115277"/>
            <w:r w:rsidRPr="1ADD6166">
              <w:lastRenderedPageBreak/>
              <w:t>Pick up / Drop Point</w:t>
            </w:r>
            <w:bookmarkEnd w:id="1"/>
          </w:p>
          <w:p w14:paraId="014BF44E" w14:textId="5470E952" w:rsidR="23813495" w:rsidRDefault="23813495" w:rsidP="23813495">
            <w:pPr>
              <w:rPr>
                <w:rFonts w:ascii="Aptos" w:eastAsia="Aptos" w:hAnsi="Aptos" w:cs="Aptos"/>
                <w:color w:val="000000" w:themeColor="text1"/>
              </w:rPr>
            </w:pPr>
          </w:p>
          <w:p w14:paraId="40C9F6B8" w14:textId="7842F00D" w:rsidR="062F471F" w:rsidRDefault="062F471F" w:rsidP="23813495">
            <w:pPr>
              <w:rPr>
                <w:rFonts w:ascii="Aptos" w:eastAsia="Aptos" w:hAnsi="Aptos" w:cs="Aptos"/>
                <w:color w:val="000000" w:themeColor="text1"/>
              </w:rPr>
            </w:pPr>
            <w:r w:rsidRPr="23813495">
              <w:rPr>
                <w:rFonts w:ascii="Aptos" w:eastAsia="Aptos" w:hAnsi="Aptos" w:cs="Aptos"/>
                <w:color w:val="000000" w:themeColor="text1"/>
              </w:rPr>
              <w:t>The nearest drop-off / pick up point is located on Thornton Road, at the side of the venue close to our North entrance with step free access.</w:t>
            </w:r>
          </w:p>
          <w:p w14:paraId="15A21C08" w14:textId="2BAB30DD" w:rsidR="23813495" w:rsidRDefault="23813495" w:rsidP="23813495"/>
          <w:p w14:paraId="3DBB1A65" w14:textId="46B286A8" w:rsidR="23813495" w:rsidRDefault="23813495" w:rsidP="23813495"/>
          <w:p w14:paraId="1A80E605" w14:textId="3EA1269A" w:rsidR="23813495" w:rsidRDefault="23813495" w:rsidP="23813495"/>
          <w:p w14:paraId="417B02E3" w14:textId="5031C65A" w:rsidR="062F471F" w:rsidRDefault="6CDB0C68" w:rsidP="1ADD6166">
            <w:pPr>
              <w:pStyle w:val="Heading1"/>
              <w:jc w:val="center"/>
              <w:rPr>
                <w:rFonts w:ascii="Calibri Light" w:eastAsia="Calibri Light" w:hAnsi="Calibri Light" w:cs="Calibri Light"/>
              </w:rPr>
            </w:pPr>
            <w:bookmarkStart w:id="2" w:name="_Toc751355040"/>
            <w:r w:rsidRPr="1ADD6166">
              <w:rPr>
                <w:rFonts w:ascii="Calibri Light" w:eastAsia="Calibri Light" w:hAnsi="Calibri Light" w:cs="Calibri Light"/>
                <w:u w:val="single"/>
              </w:rPr>
              <w:t>Access Scheme</w:t>
            </w:r>
            <w:bookmarkEnd w:id="2"/>
          </w:p>
          <w:p w14:paraId="0D826087" w14:textId="1A638DB0" w:rsidR="062F471F" w:rsidRDefault="062F471F" w:rsidP="23813495">
            <w:pPr>
              <w:spacing w:before="210" w:after="210" w:line="300" w:lineRule="auto"/>
              <w:rPr>
                <w:rFonts w:ascii="Aptos" w:eastAsia="Aptos" w:hAnsi="Aptos" w:cs="Aptos"/>
                <w:color w:val="000000" w:themeColor="text1"/>
              </w:rPr>
            </w:pPr>
            <w:r w:rsidRPr="23813495">
              <w:rPr>
                <w:rFonts w:ascii="Aptos" w:eastAsia="Aptos" w:hAnsi="Aptos" w:cs="Aptos"/>
                <w:color w:val="000000" w:themeColor="text1"/>
              </w:rPr>
              <w:t xml:space="preserve">We operate an Access Scheme that provides a free Essential Companion ticket. To register, please complete the registration form which will be sent to our box office team when submitted. Please then email </w:t>
            </w:r>
            <w:hyperlink r:id="rId12">
              <w:r w:rsidRPr="23813495">
                <w:rPr>
                  <w:rStyle w:val="Hyperlink"/>
                  <w:b/>
                  <w:bCs/>
                </w:rPr>
                <w:t>BoxOffice.Bradford@trafalgar.global</w:t>
              </w:r>
            </w:hyperlink>
            <w:r w:rsidRPr="23813495">
              <w:rPr>
                <w:rFonts w:ascii="Aptos" w:eastAsia="Aptos" w:hAnsi="Aptos" w:cs="Aptos"/>
                <w:color w:val="000000" w:themeColor="text1"/>
              </w:rPr>
              <w:t xml:space="preserve"> the required proof (details are outlined on the form).</w:t>
            </w:r>
          </w:p>
          <w:p w14:paraId="6FFBBB8A" w14:textId="4C20C093" w:rsidR="062F471F" w:rsidRDefault="062F471F" w:rsidP="23813495">
            <w:pPr>
              <w:spacing w:before="210" w:after="210" w:line="300" w:lineRule="auto"/>
              <w:rPr>
                <w:rFonts w:ascii="Aptos" w:eastAsia="Aptos" w:hAnsi="Aptos" w:cs="Aptos"/>
                <w:color w:val="000000" w:themeColor="text1"/>
              </w:rPr>
            </w:pPr>
            <w:r w:rsidRPr="23813495">
              <w:rPr>
                <w:rFonts w:ascii="Aptos" w:eastAsia="Aptos" w:hAnsi="Aptos" w:cs="Aptos"/>
                <w:color w:val="000000" w:themeColor="text1"/>
              </w:rPr>
              <w:t xml:space="preserve">Individual:  </w:t>
            </w:r>
            <w:hyperlink r:id="rId13">
              <w:r w:rsidRPr="23813495">
                <w:rPr>
                  <w:rStyle w:val="Hyperlink"/>
                </w:rPr>
                <w:t>Bradford Live Access Registration Form – Fill in form</w:t>
              </w:r>
            </w:hyperlink>
            <w:r w:rsidRPr="23813495">
              <w:rPr>
                <w:rFonts w:ascii="Aptos" w:eastAsia="Aptos" w:hAnsi="Aptos" w:cs="Aptos"/>
                <w:color w:val="000000" w:themeColor="text1"/>
              </w:rPr>
              <w:t xml:space="preserve">  </w:t>
            </w:r>
          </w:p>
          <w:p w14:paraId="49F627F1" w14:textId="1B9254E6" w:rsidR="062F471F" w:rsidRDefault="062F471F" w:rsidP="23813495">
            <w:pPr>
              <w:spacing w:before="210" w:after="210" w:line="300" w:lineRule="auto"/>
              <w:rPr>
                <w:rFonts w:ascii="Aptos" w:eastAsia="Aptos" w:hAnsi="Aptos" w:cs="Aptos"/>
                <w:color w:val="000000" w:themeColor="text1"/>
              </w:rPr>
            </w:pPr>
            <w:r w:rsidRPr="23813495">
              <w:rPr>
                <w:rFonts w:ascii="Aptos" w:eastAsia="Aptos" w:hAnsi="Aptos" w:cs="Aptos"/>
                <w:color w:val="000000" w:themeColor="text1"/>
              </w:rPr>
              <w:t xml:space="preserve">Organisation:  </w:t>
            </w:r>
            <w:hyperlink r:id="rId14">
              <w:r w:rsidRPr="23813495">
                <w:rPr>
                  <w:rStyle w:val="Hyperlink"/>
                </w:rPr>
                <w:t>Organisation Access Registration Form – Fill in form</w:t>
              </w:r>
            </w:hyperlink>
          </w:p>
          <w:p w14:paraId="5AC1B12E" w14:textId="1292FE81" w:rsidR="062F471F" w:rsidRDefault="062F471F" w:rsidP="23813495">
            <w:pPr>
              <w:spacing w:before="210" w:after="210" w:line="300" w:lineRule="auto"/>
              <w:rPr>
                <w:rFonts w:ascii="Aptos" w:eastAsia="Aptos" w:hAnsi="Aptos" w:cs="Aptos"/>
                <w:color w:val="000000" w:themeColor="text1"/>
              </w:rPr>
            </w:pPr>
            <w:r w:rsidRPr="23813495">
              <w:rPr>
                <w:rFonts w:ascii="Aptos" w:eastAsia="Aptos" w:hAnsi="Aptos" w:cs="Aptos"/>
                <w:color w:val="000000" w:themeColor="text1"/>
              </w:rPr>
              <w:t>Any proof you provide that contains sensitive or personal information will be securely deleted once it has been verified.</w:t>
            </w:r>
          </w:p>
          <w:p w14:paraId="62F03AD6" w14:textId="76A3245F" w:rsidR="062F471F" w:rsidRDefault="062F471F" w:rsidP="23813495">
            <w:pPr>
              <w:spacing w:before="210" w:after="210" w:line="300" w:lineRule="auto"/>
              <w:rPr>
                <w:rFonts w:ascii="Aptos" w:eastAsia="Aptos" w:hAnsi="Aptos" w:cs="Aptos"/>
                <w:color w:val="000000" w:themeColor="text1"/>
              </w:rPr>
            </w:pPr>
            <w:r w:rsidRPr="23813495">
              <w:rPr>
                <w:rFonts w:ascii="Aptos" w:eastAsia="Aptos" w:hAnsi="Aptos" w:cs="Aptos"/>
                <w:color w:val="000000" w:themeColor="text1"/>
              </w:rPr>
              <w:t xml:space="preserve">Please allow up to </w:t>
            </w:r>
            <w:r w:rsidRPr="23813495">
              <w:rPr>
                <w:rFonts w:ascii="Aptos" w:eastAsia="Aptos" w:hAnsi="Aptos" w:cs="Aptos"/>
                <w:b/>
                <w:bCs/>
                <w:color w:val="000000" w:themeColor="text1"/>
              </w:rPr>
              <w:t>five working days</w:t>
            </w:r>
            <w:r w:rsidRPr="23813495">
              <w:rPr>
                <w:rFonts w:ascii="Aptos" w:eastAsia="Aptos" w:hAnsi="Aptos" w:cs="Aptos"/>
                <w:color w:val="000000" w:themeColor="text1"/>
              </w:rPr>
              <w:t xml:space="preserve"> for your registration to be processed.</w:t>
            </w:r>
            <w:r>
              <w:br/>
            </w:r>
            <w:r w:rsidRPr="23813495">
              <w:rPr>
                <w:rFonts w:ascii="Aptos" w:eastAsia="Aptos" w:hAnsi="Aptos" w:cs="Aptos"/>
                <w:color w:val="000000" w:themeColor="text1"/>
              </w:rPr>
              <w:t xml:space="preserve">For all future bookings, Access/Essential Companion tickets can be reserved </w:t>
            </w:r>
            <w:r w:rsidRPr="23813495">
              <w:rPr>
                <w:rFonts w:ascii="Aptos" w:eastAsia="Aptos" w:hAnsi="Aptos" w:cs="Aptos"/>
                <w:b/>
                <w:bCs/>
                <w:color w:val="000000" w:themeColor="text1"/>
              </w:rPr>
              <w:t>by telephone (0343 310 0026)</w:t>
            </w:r>
            <w:r w:rsidRPr="23813495">
              <w:rPr>
                <w:rFonts w:ascii="Aptos" w:eastAsia="Aptos" w:hAnsi="Aptos" w:cs="Aptos"/>
                <w:color w:val="000000" w:themeColor="text1"/>
              </w:rPr>
              <w:t xml:space="preserve"> or </w:t>
            </w:r>
            <w:r w:rsidRPr="23813495">
              <w:rPr>
                <w:rFonts w:ascii="Aptos" w:eastAsia="Aptos" w:hAnsi="Aptos" w:cs="Aptos"/>
                <w:b/>
                <w:bCs/>
                <w:color w:val="000000" w:themeColor="text1"/>
              </w:rPr>
              <w:t xml:space="preserve">by email </w:t>
            </w:r>
            <w:hyperlink r:id="rId15">
              <w:r w:rsidRPr="23813495">
                <w:rPr>
                  <w:rStyle w:val="Hyperlink"/>
                  <w:b/>
                  <w:bCs/>
                </w:rPr>
                <w:t>BoxOffice.Bradford@trafalgar.global</w:t>
              </w:r>
            </w:hyperlink>
            <w:r w:rsidRPr="23813495">
              <w:rPr>
                <w:rFonts w:ascii="Aptos" w:eastAsia="Aptos" w:hAnsi="Aptos" w:cs="Aptos"/>
                <w:color w:val="000000" w:themeColor="text1"/>
              </w:rPr>
              <w:t>. Online booking for Access tickets is currently in development and undergoing testing.</w:t>
            </w:r>
          </w:p>
          <w:p w14:paraId="07F79E1C" w14:textId="244DD24E" w:rsidR="23813495" w:rsidRDefault="23813495" w:rsidP="23813495"/>
        </w:tc>
      </w:tr>
    </w:tbl>
    <w:p w14:paraId="26BEE9C8" w14:textId="01404A26" w:rsidR="23813495" w:rsidRDefault="23813495"/>
    <w:p w14:paraId="4BF124C0" w14:textId="2752D6D1" w:rsidR="23813495" w:rsidRDefault="23813495"/>
    <w:p w14:paraId="6D70A436" w14:textId="7B3074A8" w:rsidR="23813495" w:rsidRDefault="23813495"/>
    <w:p w14:paraId="1A34CBC9" w14:textId="259B2BAE" w:rsidR="23813495" w:rsidRDefault="23813495"/>
    <w:p w14:paraId="064A58C7" w14:textId="2018EAB6" w:rsidR="23813495" w:rsidRDefault="23813495"/>
    <w:p w14:paraId="6DB53CF7" w14:textId="39A67093" w:rsidR="23813495" w:rsidRDefault="23813495"/>
    <w:p w14:paraId="1A7A0BF7" w14:textId="4AF0717B" w:rsidR="23813495" w:rsidRDefault="23813495"/>
    <w:p w14:paraId="0D8D03C9" w14:textId="53237C0A" w:rsidR="23813495" w:rsidRDefault="23813495"/>
    <w:p w14:paraId="2B5E0177" w14:textId="62073852" w:rsidR="23813495" w:rsidRDefault="23813495"/>
    <w:p w14:paraId="47A541AD" w14:textId="7CE6EA16" w:rsidR="23813495" w:rsidRDefault="23813495" w:rsidP="23813495"/>
    <w:tbl>
      <w:tblPr>
        <w:tblStyle w:val="TableGrid"/>
        <w:tblW w:w="0" w:type="auto"/>
        <w:tblLook w:val="06A0" w:firstRow="1" w:lastRow="0" w:firstColumn="1" w:lastColumn="0" w:noHBand="1" w:noVBand="1"/>
      </w:tblPr>
      <w:tblGrid>
        <w:gridCol w:w="9060"/>
      </w:tblGrid>
      <w:tr w:rsidR="23813495" w14:paraId="19C0634C" w14:textId="77777777" w:rsidTr="1ADD6166">
        <w:trPr>
          <w:trHeight w:val="11955"/>
        </w:trPr>
        <w:tc>
          <w:tcPr>
            <w:tcW w:w="9060" w:type="dxa"/>
          </w:tcPr>
          <w:p w14:paraId="7A7DFE61" w14:textId="562F643B" w:rsidR="5AA5AB47" w:rsidRDefault="2861C69B" w:rsidP="1ADD6166">
            <w:pPr>
              <w:jc w:val="center"/>
              <w:rPr>
                <w:rFonts w:ascii="Calibri Light" w:eastAsia="Calibri Light" w:hAnsi="Calibri Light" w:cs="Calibri Light"/>
                <w:color w:val="2F5496" w:themeColor="accent1" w:themeShade="BF"/>
                <w:sz w:val="32"/>
                <w:szCs w:val="32"/>
              </w:rPr>
            </w:pPr>
            <w:bookmarkStart w:id="3" w:name="_Toc1588148648"/>
            <w:r w:rsidRPr="1ADD6166">
              <w:rPr>
                <w:rStyle w:val="Heading1Char"/>
                <w:rFonts w:ascii="Calibri Light" w:eastAsia="Calibri Light" w:hAnsi="Calibri Light" w:cs="Calibri Light"/>
                <w:u w:val="single"/>
              </w:rPr>
              <w:lastRenderedPageBreak/>
              <w:t>Venue Accessibility</w:t>
            </w:r>
            <w:bookmarkEnd w:id="3"/>
          </w:p>
          <w:p w14:paraId="5C71593F" w14:textId="3E15721D" w:rsidR="23813495" w:rsidRDefault="23813495" w:rsidP="23813495">
            <w:pPr>
              <w:rPr>
                <w:rFonts w:ascii="Aptos" w:eastAsia="Aptos" w:hAnsi="Aptos" w:cs="Aptos"/>
                <w:color w:val="000000" w:themeColor="text1"/>
              </w:rPr>
            </w:pPr>
          </w:p>
          <w:p w14:paraId="5B2B4D6F" w14:textId="28C27CC3" w:rsidR="5AA5AB47" w:rsidRDefault="5AA5AB47" w:rsidP="23813495">
            <w:pPr>
              <w:rPr>
                <w:rFonts w:ascii="Aptos" w:eastAsia="Aptos" w:hAnsi="Aptos" w:cs="Aptos"/>
                <w:color w:val="000000" w:themeColor="text1"/>
              </w:rPr>
            </w:pPr>
            <w:r w:rsidRPr="23813495">
              <w:rPr>
                <w:rFonts w:ascii="Aptos" w:eastAsia="Aptos" w:hAnsi="Aptos" w:cs="Aptos"/>
                <w:color w:val="000000" w:themeColor="text1"/>
              </w:rPr>
              <w:t xml:space="preserve">Access to the venue is step-free, both via the South Entrance where the Box Office is located (next to Alhambra Theatre), which leads directly into the Stalls/Foyer Bar area </w:t>
            </w:r>
            <w:proofErr w:type="gramStart"/>
            <w:r w:rsidRPr="23813495">
              <w:rPr>
                <w:rFonts w:ascii="Aptos" w:eastAsia="Aptos" w:hAnsi="Aptos" w:cs="Aptos"/>
                <w:color w:val="000000" w:themeColor="text1"/>
              </w:rPr>
              <w:t>and also</w:t>
            </w:r>
            <w:proofErr w:type="gramEnd"/>
            <w:r w:rsidRPr="23813495">
              <w:rPr>
                <w:rFonts w:ascii="Aptos" w:eastAsia="Aptos" w:hAnsi="Aptos" w:cs="Aptos"/>
                <w:color w:val="000000" w:themeColor="text1"/>
              </w:rPr>
              <w:t xml:space="preserve"> from the North entrance on Thornton Road. </w:t>
            </w:r>
          </w:p>
          <w:p w14:paraId="37B597D2" w14:textId="5A145F60" w:rsidR="23813495" w:rsidRDefault="23813495" w:rsidP="23813495">
            <w:pPr>
              <w:rPr>
                <w:rFonts w:ascii="Aptos" w:eastAsia="Aptos" w:hAnsi="Aptos" w:cs="Aptos"/>
                <w:color w:val="000000" w:themeColor="text1"/>
              </w:rPr>
            </w:pPr>
          </w:p>
          <w:p w14:paraId="20934CBF" w14:textId="0902AD6D" w:rsidR="5AA5AB47" w:rsidRDefault="5AA5AB47" w:rsidP="23813495">
            <w:pPr>
              <w:rPr>
                <w:rFonts w:ascii="Aptos" w:eastAsia="Aptos" w:hAnsi="Aptos" w:cs="Aptos"/>
                <w:color w:val="000000" w:themeColor="text1"/>
              </w:rPr>
            </w:pPr>
            <w:r w:rsidRPr="23813495">
              <w:rPr>
                <w:rFonts w:ascii="Aptos" w:eastAsia="Aptos" w:hAnsi="Aptos" w:cs="Aptos"/>
                <w:color w:val="000000" w:themeColor="text1"/>
              </w:rPr>
              <w:t xml:space="preserve">Assistance is available immediately on entrance into the venue. The box office counter, as with all our service points, has a wheelchair-accessible section. All six bars have accessible counters.  </w:t>
            </w:r>
          </w:p>
          <w:p w14:paraId="6E7B9709" w14:textId="78D2755D" w:rsidR="23813495" w:rsidRDefault="23813495" w:rsidP="23813495">
            <w:pPr>
              <w:rPr>
                <w:rFonts w:ascii="Aptos" w:eastAsia="Aptos" w:hAnsi="Aptos" w:cs="Aptos"/>
                <w:color w:val="000000" w:themeColor="text1"/>
              </w:rPr>
            </w:pPr>
          </w:p>
          <w:p w14:paraId="7FBE3455" w14:textId="766B974B" w:rsidR="5AA5AB47" w:rsidRDefault="2861C69B" w:rsidP="1ADD6166">
            <w:pPr>
              <w:pStyle w:val="Heading2"/>
              <w:rPr>
                <w:rFonts w:ascii="Calibri Light" w:eastAsia="Calibri Light" w:hAnsi="Calibri Light" w:cs="Calibri Light"/>
              </w:rPr>
            </w:pPr>
            <w:bookmarkStart w:id="4" w:name="_Toc2121692146"/>
            <w:r w:rsidRPr="1ADD6166">
              <w:rPr>
                <w:rFonts w:ascii="Calibri Light" w:eastAsia="Calibri Light" w:hAnsi="Calibri Light" w:cs="Calibri Light"/>
              </w:rPr>
              <w:t>Early entry to the venue</w:t>
            </w:r>
            <w:bookmarkEnd w:id="4"/>
          </w:p>
          <w:p w14:paraId="64CD714E" w14:textId="4383A232" w:rsidR="5AA5AB47" w:rsidRDefault="5AA5AB47" w:rsidP="23813495">
            <w:pPr>
              <w:spacing w:line="259" w:lineRule="auto"/>
              <w:rPr>
                <w:rFonts w:ascii="Aptos" w:eastAsia="Aptos" w:hAnsi="Aptos" w:cs="Aptos"/>
                <w:color w:val="000000" w:themeColor="text1"/>
              </w:rPr>
            </w:pPr>
            <w:r w:rsidRPr="23813495">
              <w:rPr>
                <w:rFonts w:ascii="Aptos" w:eastAsia="Aptos" w:hAnsi="Aptos" w:cs="Aptos"/>
                <w:color w:val="000000" w:themeColor="text1"/>
              </w:rPr>
              <w:t xml:space="preserve">If you require early entry to avoid queues, you can access the Box Office Foyer via the South Entrance (next to the Alhambra Theatre) 10 minutes before the general venue opening time. Once the venue is fully open, you will be allowed entry ahead of the main doors opening. Please contact box office at </w:t>
            </w:r>
            <w:hyperlink r:id="rId16">
              <w:r w:rsidRPr="23813495">
                <w:rPr>
                  <w:rStyle w:val="Hyperlink"/>
                </w:rPr>
                <w:t>BoxOffice.Bradford@trafalgar.global</w:t>
              </w:r>
            </w:hyperlink>
            <w:r w:rsidRPr="23813495">
              <w:rPr>
                <w:rFonts w:ascii="Aptos" w:eastAsia="Aptos" w:hAnsi="Aptos" w:cs="Aptos"/>
                <w:color w:val="000000" w:themeColor="text1"/>
              </w:rPr>
              <w:t xml:space="preserve"> ahead of time so we know when to expect you.</w:t>
            </w:r>
          </w:p>
          <w:p w14:paraId="02BBCF6D" w14:textId="4CD0CC6F" w:rsidR="23813495" w:rsidRDefault="23813495" w:rsidP="23813495">
            <w:pPr>
              <w:spacing w:line="259" w:lineRule="auto"/>
              <w:rPr>
                <w:rFonts w:ascii="Aptos" w:eastAsia="Aptos" w:hAnsi="Aptos" w:cs="Aptos"/>
                <w:color w:val="000000" w:themeColor="text1"/>
              </w:rPr>
            </w:pPr>
          </w:p>
          <w:p w14:paraId="37A4026B" w14:textId="647D650B" w:rsidR="5AA5AB47" w:rsidRDefault="5AA5AB47" w:rsidP="23813495">
            <w:pPr>
              <w:spacing w:line="259" w:lineRule="auto"/>
              <w:rPr>
                <w:rFonts w:ascii="Calibri Light" w:eastAsia="Calibri Light" w:hAnsi="Calibri Light" w:cs="Calibri Light"/>
                <w:color w:val="2F5496" w:themeColor="accent1" w:themeShade="BF"/>
                <w:sz w:val="32"/>
                <w:szCs w:val="32"/>
              </w:rPr>
            </w:pPr>
            <w:r w:rsidRPr="23813495">
              <w:rPr>
                <w:rFonts w:ascii="Calibri Light" w:eastAsia="Calibri Light" w:hAnsi="Calibri Light" w:cs="Calibri Light"/>
                <w:color w:val="2F5496" w:themeColor="accent1" w:themeShade="BF"/>
                <w:sz w:val="32"/>
                <w:szCs w:val="32"/>
              </w:rPr>
              <w:t>Lifts</w:t>
            </w:r>
          </w:p>
          <w:p w14:paraId="49355245" w14:textId="47EC23C2" w:rsidR="5AA5AB47" w:rsidRDefault="5AA5AB47" w:rsidP="23813495">
            <w:pPr>
              <w:rPr>
                <w:rFonts w:ascii="Aptos" w:eastAsia="Aptos" w:hAnsi="Aptos" w:cs="Aptos"/>
                <w:color w:val="000000" w:themeColor="text1"/>
              </w:rPr>
            </w:pPr>
            <w:r w:rsidRPr="23813495">
              <w:rPr>
                <w:rFonts w:ascii="Aptos" w:eastAsia="Aptos" w:hAnsi="Aptos" w:cs="Aptos"/>
                <w:color w:val="000000" w:themeColor="text1"/>
              </w:rPr>
              <w:t xml:space="preserve">There are two lifts that will take to each floor of the venue.  </w:t>
            </w:r>
          </w:p>
          <w:p w14:paraId="504808DD" w14:textId="59648C4D" w:rsidR="23813495" w:rsidRDefault="23813495" w:rsidP="23813495">
            <w:pPr>
              <w:rPr>
                <w:rFonts w:ascii="Aptos" w:eastAsia="Aptos" w:hAnsi="Aptos" w:cs="Aptos"/>
                <w:color w:val="000000" w:themeColor="text1"/>
              </w:rPr>
            </w:pPr>
          </w:p>
          <w:p w14:paraId="6BE0FF78" w14:textId="05BE3115" w:rsidR="5AA5AB47" w:rsidRDefault="2861C69B" w:rsidP="1ADD6166">
            <w:pPr>
              <w:rPr>
                <w:rFonts w:ascii="Aptos" w:eastAsia="Aptos" w:hAnsi="Aptos" w:cs="Aptos"/>
                <w:color w:val="000000" w:themeColor="text1"/>
              </w:rPr>
            </w:pPr>
            <w:bookmarkStart w:id="5" w:name="_Toc362699949"/>
            <w:r w:rsidRPr="1ADD6166">
              <w:rPr>
                <w:rStyle w:val="Heading2Char"/>
                <w:rFonts w:ascii="Calibri Light" w:eastAsia="Calibri Light" w:hAnsi="Calibri Light" w:cs="Calibri Light"/>
              </w:rPr>
              <w:t>Accessible toilets</w:t>
            </w:r>
            <w:bookmarkEnd w:id="5"/>
            <w:r w:rsidRPr="1ADD6166">
              <w:rPr>
                <w:rStyle w:val="Heading1Char"/>
                <w:rFonts w:ascii="Calibri Light" w:eastAsia="Calibri Light" w:hAnsi="Calibri Light" w:cs="Calibri Light"/>
                <w:u w:val="single"/>
              </w:rPr>
              <w:t xml:space="preserve"> </w:t>
            </w:r>
            <w:r w:rsidRPr="1ADD6166">
              <w:rPr>
                <w:rFonts w:ascii="Aptos" w:eastAsia="Aptos" w:hAnsi="Aptos" w:cs="Aptos"/>
                <w:color w:val="000000" w:themeColor="text1"/>
              </w:rPr>
              <w:t xml:space="preserve">are available on each level and can be opened using a radar key. </w:t>
            </w:r>
          </w:p>
          <w:p w14:paraId="4E1FD7B4" w14:textId="7149E352" w:rsidR="23813495" w:rsidRDefault="23813495" w:rsidP="23813495">
            <w:pPr>
              <w:rPr>
                <w:rFonts w:ascii="Aptos" w:eastAsia="Aptos" w:hAnsi="Aptos" w:cs="Aptos"/>
                <w:color w:val="000000" w:themeColor="text1"/>
              </w:rPr>
            </w:pPr>
          </w:p>
          <w:p w14:paraId="40474BAA" w14:textId="639BCBAA" w:rsidR="5AA5AB47" w:rsidRDefault="5AA5AB47" w:rsidP="23813495">
            <w:pPr>
              <w:rPr>
                <w:rFonts w:ascii="Aptos" w:eastAsia="Aptos" w:hAnsi="Aptos" w:cs="Aptos"/>
                <w:color w:val="000000" w:themeColor="text1"/>
              </w:rPr>
            </w:pPr>
            <w:r w:rsidRPr="23813495">
              <w:rPr>
                <w:rFonts w:ascii="Aptos" w:eastAsia="Aptos" w:hAnsi="Aptos" w:cs="Aptos"/>
                <w:color w:val="000000" w:themeColor="text1"/>
              </w:rPr>
              <w:t xml:space="preserve">On the ground floor (Stalls level) there are three accessible toilets located by doors </w:t>
            </w:r>
            <w:proofErr w:type="gramStart"/>
            <w:r w:rsidRPr="23813495">
              <w:rPr>
                <w:rFonts w:ascii="Aptos" w:eastAsia="Aptos" w:hAnsi="Aptos" w:cs="Aptos"/>
                <w:color w:val="000000" w:themeColor="text1"/>
              </w:rPr>
              <w:t>B,C</w:t>
            </w:r>
            <w:proofErr w:type="gramEnd"/>
            <w:r w:rsidRPr="23813495">
              <w:rPr>
                <w:rFonts w:ascii="Aptos" w:eastAsia="Aptos" w:hAnsi="Aptos" w:cs="Aptos"/>
                <w:color w:val="000000" w:themeColor="text1"/>
              </w:rPr>
              <w:t xml:space="preserve"> and D into the stalls.</w:t>
            </w:r>
          </w:p>
          <w:p w14:paraId="21DF18E4" w14:textId="1F3280BD" w:rsidR="23813495" w:rsidRDefault="23813495" w:rsidP="23813495">
            <w:pPr>
              <w:rPr>
                <w:rFonts w:ascii="Calibri" w:eastAsia="Calibri" w:hAnsi="Calibri" w:cs="Calibri"/>
                <w:color w:val="000000" w:themeColor="text1"/>
              </w:rPr>
            </w:pPr>
          </w:p>
          <w:p w14:paraId="2E94497E" w14:textId="4CCD436C" w:rsidR="23813495" w:rsidRDefault="23813495" w:rsidP="23813495">
            <w:pPr>
              <w:rPr>
                <w:rFonts w:ascii="Calibri" w:eastAsia="Calibri" w:hAnsi="Calibri" w:cs="Calibri"/>
                <w:color w:val="000000" w:themeColor="text1"/>
              </w:rPr>
            </w:pPr>
          </w:p>
          <w:p w14:paraId="67E51605" w14:textId="671DF463" w:rsidR="5AA5AB47" w:rsidRDefault="5AA5AB47" w:rsidP="23813495">
            <w:pPr>
              <w:jc w:val="center"/>
              <w:rPr>
                <w:rFonts w:ascii="Calibri" w:eastAsia="Calibri" w:hAnsi="Calibri" w:cs="Calibri"/>
                <w:color w:val="000000" w:themeColor="text1"/>
              </w:rPr>
            </w:pPr>
            <w:r>
              <w:rPr>
                <w:noProof/>
              </w:rPr>
              <w:drawing>
                <wp:inline distT="0" distB="0" distL="0" distR="0" wp14:anchorId="43F02F46" wp14:editId="12A8BD23">
                  <wp:extent cx="2543175" cy="1304925"/>
                  <wp:effectExtent l="0" t="0" r="0" b="0"/>
                  <wp:docPr id="1568521672" name="drawing" title="A room with a television on th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521672" name="Picture 1568521672"/>
                          <pic:cNvPicPr/>
                        </pic:nvPicPr>
                        <pic:blipFill>
                          <a:blip r:embed="rId17">
                            <a:extLst>
                              <a:ext uri="{28A0092B-C50C-407E-A947-70E740481C1C}">
                                <a14:useLocalDpi xmlns:a14="http://schemas.microsoft.com/office/drawing/2010/main"/>
                              </a:ext>
                            </a:extLst>
                          </a:blip>
                          <a:stretch>
                            <a:fillRect/>
                          </a:stretch>
                        </pic:blipFill>
                        <pic:spPr>
                          <a:xfrm>
                            <a:off x="0" y="0"/>
                            <a:ext cx="2543175" cy="1304925"/>
                          </a:xfrm>
                          <a:prstGeom prst="rect">
                            <a:avLst/>
                          </a:prstGeom>
                        </pic:spPr>
                      </pic:pic>
                    </a:graphicData>
                  </a:graphic>
                </wp:inline>
              </w:drawing>
            </w:r>
            <w:r w:rsidRPr="23813495">
              <w:rPr>
                <w:rFonts w:ascii="Calibri" w:eastAsia="Calibri" w:hAnsi="Calibri" w:cs="Calibri"/>
                <w:color w:val="000000" w:themeColor="text1"/>
              </w:rPr>
              <w:t xml:space="preserve">  </w:t>
            </w:r>
            <w:r>
              <w:rPr>
                <w:noProof/>
              </w:rPr>
              <w:drawing>
                <wp:inline distT="0" distB="0" distL="0" distR="0" wp14:anchorId="5577AC84" wp14:editId="6FBC485F">
                  <wp:extent cx="2562225" cy="1295400"/>
                  <wp:effectExtent l="0" t="0" r="0" b="0"/>
                  <wp:docPr id="3511303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30336" name="Picture 351130336"/>
                          <pic:cNvPicPr/>
                        </pic:nvPicPr>
                        <pic:blipFill>
                          <a:blip r:embed="rId18">
                            <a:extLst>
                              <a:ext uri="{28A0092B-C50C-407E-A947-70E740481C1C}">
                                <a14:useLocalDpi xmlns:a14="http://schemas.microsoft.com/office/drawing/2010/main"/>
                              </a:ext>
                            </a:extLst>
                          </a:blip>
                          <a:stretch>
                            <a:fillRect/>
                          </a:stretch>
                        </pic:blipFill>
                        <pic:spPr>
                          <a:xfrm>
                            <a:off x="0" y="0"/>
                            <a:ext cx="2562225" cy="1295400"/>
                          </a:xfrm>
                          <a:prstGeom prst="rect">
                            <a:avLst/>
                          </a:prstGeom>
                        </pic:spPr>
                      </pic:pic>
                    </a:graphicData>
                  </a:graphic>
                </wp:inline>
              </w:drawing>
            </w:r>
          </w:p>
          <w:p w14:paraId="124E3990" w14:textId="1E731464" w:rsidR="23813495" w:rsidRDefault="23813495" w:rsidP="23813495">
            <w:pPr>
              <w:rPr>
                <w:rFonts w:ascii="Calibri" w:eastAsia="Calibri" w:hAnsi="Calibri" w:cs="Calibri"/>
                <w:color w:val="000000" w:themeColor="text1"/>
              </w:rPr>
            </w:pPr>
          </w:p>
          <w:p w14:paraId="46E2E9F2" w14:textId="052F5BB2" w:rsidR="23813495" w:rsidRDefault="23813495" w:rsidP="23813495"/>
        </w:tc>
      </w:tr>
    </w:tbl>
    <w:p w14:paraId="5C99B85F" w14:textId="45DBFE96" w:rsidR="23813495" w:rsidRDefault="23813495"/>
    <w:tbl>
      <w:tblPr>
        <w:tblStyle w:val="TableGrid"/>
        <w:tblW w:w="0" w:type="auto"/>
        <w:tblLook w:val="06A0" w:firstRow="1" w:lastRow="0" w:firstColumn="1" w:lastColumn="0" w:noHBand="1" w:noVBand="1"/>
      </w:tblPr>
      <w:tblGrid>
        <w:gridCol w:w="9060"/>
      </w:tblGrid>
      <w:tr w:rsidR="23813495" w14:paraId="2F4C9A46" w14:textId="77777777" w:rsidTr="1ADD6166">
        <w:trPr>
          <w:trHeight w:val="11040"/>
        </w:trPr>
        <w:tc>
          <w:tcPr>
            <w:tcW w:w="9060" w:type="dxa"/>
          </w:tcPr>
          <w:p w14:paraId="3477651E" w14:textId="591EE6A5" w:rsidR="14C91DFF" w:rsidRDefault="14C91DFF" w:rsidP="23813495">
            <w:pPr>
              <w:rPr>
                <w:rFonts w:ascii="Aptos" w:eastAsia="Aptos" w:hAnsi="Aptos" w:cs="Aptos"/>
                <w:color w:val="000000" w:themeColor="text1"/>
              </w:rPr>
            </w:pPr>
            <w:r w:rsidRPr="23813495">
              <w:rPr>
                <w:rFonts w:ascii="Aptos" w:eastAsia="Aptos" w:hAnsi="Aptos" w:cs="Aptos"/>
                <w:color w:val="000000" w:themeColor="text1"/>
              </w:rPr>
              <w:lastRenderedPageBreak/>
              <w:t>The Circle level has one accessible toilet, located just off from the Circle bar/foyer area.</w:t>
            </w:r>
          </w:p>
          <w:p w14:paraId="5D745C04" w14:textId="3489E301" w:rsidR="23813495" w:rsidRDefault="23813495" w:rsidP="23813495">
            <w:pPr>
              <w:rPr>
                <w:rFonts w:ascii="Aptos" w:eastAsia="Aptos" w:hAnsi="Aptos" w:cs="Aptos"/>
                <w:color w:val="000000" w:themeColor="text1"/>
              </w:rPr>
            </w:pPr>
          </w:p>
          <w:p w14:paraId="22365793" w14:textId="47CCA3B0" w:rsidR="14C91DFF" w:rsidRDefault="14C91DFF" w:rsidP="23813495">
            <w:pPr>
              <w:rPr>
                <w:rFonts w:ascii="Aptos" w:eastAsia="Aptos" w:hAnsi="Aptos" w:cs="Aptos"/>
                <w:color w:val="000000" w:themeColor="text1"/>
              </w:rPr>
            </w:pPr>
            <w:r w:rsidRPr="23813495">
              <w:rPr>
                <w:rFonts w:ascii="Aptos" w:eastAsia="Aptos" w:hAnsi="Aptos" w:cs="Aptos"/>
                <w:color w:val="000000" w:themeColor="text1"/>
              </w:rPr>
              <w:t>The Upper Circle level has two accessible toilets situated at the rear of the level, one located by Door H and the other by Door J. Both doors also have access to the lifts.</w:t>
            </w:r>
          </w:p>
          <w:p w14:paraId="09D7D8EA" w14:textId="0D62548A" w:rsidR="23813495" w:rsidRDefault="23813495" w:rsidP="23813495">
            <w:pPr>
              <w:rPr>
                <w:rFonts w:ascii="Aptos" w:eastAsia="Aptos" w:hAnsi="Aptos" w:cs="Aptos"/>
                <w:color w:val="000000" w:themeColor="text1"/>
              </w:rPr>
            </w:pPr>
          </w:p>
          <w:p w14:paraId="30BAFD3A" w14:textId="1EA09D34" w:rsidR="14C91DFF" w:rsidRDefault="31A755FD" w:rsidP="1ADD6166">
            <w:pPr>
              <w:pStyle w:val="Heading2"/>
              <w:rPr>
                <w:rFonts w:ascii="Calibri Light" w:eastAsia="Calibri Light" w:hAnsi="Calibri Light" w:cs="Calibri Light"/>
              </w:rPr>
            </w:pPr>
            <w:bookmarkStart w:id="6" w:name="_Toc1096380803"/>
            <w:r w:rsidRPr="1ADD6166">
              <w:rPr>
                <w:rFonts w:ascii="Calibri Light" w:eastAsia="Calibri Light" w:hAnsi="Calibri Light" w:cs="Calibri Light"/>
              </w:rPr>
              <w:t>Changing Places</w:t>
            </w:r>
            <w:bookmarkEnd w:id="6"/>
          </w:p>
          <w:p w14:paraId="32E856BF" w14:textId="48314A37" w:rsidR="23813495" w:rsidRDefault="23813495" w:rsidP="23813495">
            <w:pPr>
              <w:rPr>
                <w:rFonts w:ascii="Aptos" w:eastAsia="Aptos" w:hAnsi="Aptos" w:cs="Aptos"/>
                <w:color w:val="000000" w:themeColor="text1"/>
              </w:rPr>
            </w:pPr>
          </w:p>
          <w:p w14:paraId="76D7CF4C" w14:textId="14761053" w:rsidR="14C91DFF" w:rsidRDefault="14C91DFF" w:rsidP="23813495">
            <w:pPr>
              <w:rPr>
                <w:rFonts w:ascii="Aptos" w:eastAsia="Aptos" w:hAnsi="Aptos" w:cs="Aptos"/>
                <w:color w:val="000000" w:themeColor="text1"/>
              </w:rPr>
            </w:pPr>
            <w:r w:rsidRPr="23813495">
              <w:rPr>
                <w:rFonts w:ascii="Aptos" w:eastAsia="Aptos" w:hAnsi="Aptos" w:cs="Aptos"/>
                <w:color w:val="000000" w:themeColor="text1"/>
              </w:rPr>
              <w:t>We also have a changing facility on this level which includes:</w:t>
            </w:r>
          </w:p>
          <w:p w14:paraId="37AE4B66" w14:textId="7502B3A5" w:rsidR="14C91DFF" w:rsidRDefault="14C91DFF" w:rsidP="23813495">
            <w:pPr>
              <w:pStyle w:val="ListParagraph"/>
              <w:numPr>
                <w:ilvl w:val="0"/>
                <w:numId w:val="4"/>
              </w:numPr>
              <w:rPr>
                <w:rFonts w:ascii="Aptos" w:eastAsia="Aptos" w:hAnsi="Aptos" w:cs="Aptos"/>
                <w:color w:val="000000" w:themeColor="text1"/>
              </w:rPr>
            </w:pPr>
            <w:r w:rsidRPr="23813495">
              <w:rPr>
                <w:rFonts w:ascii="Aptos" w:eastAsia="Aptos" w:hAnsi="Aptos" w:cs="Aptos"/>
                <w:color w:val="000000" w:themeColor="text1"/>
              </w:rPr>
              <w:t xml:space="preserve">A height-adjustable, adult-sized changing bench </w:t>
            </w:r>
          </w:p>
          <w:p w14:paraId="0FFC8B3E" w14:textId="23B0A1CE" w:rsidR="14C91DFF" w:rsidRDefault="14C91DFF" w:rsidP="23813495">
            <w:pPr>
              <w:pStyle w:val="ListParagraph"/>
              <w:numPr>
                <w:ilvl w:val="0"/>
                <w:numId w:val="4"/>
              </w:numPr>
              <w:rPr>
                <w:rFonts w:ascii="Aptos" w:eastAsia="Aptos" w:hAnsi="Aptos" w:cs="Aptos"/>
                <w:color w:val="000000" w:themeColor="text1"/>
              </w:rPr>
            </w:pPr>
            <w:r w:rsidRPr="23813495">
              <w:rPr>
                <w:rFonts w:ascii="Aptos" w:eastAsia="Aptos" w:hAnsi="Aptos" w:cs="Aptos"/>
                <w:color w:val="000000" w:themeColor="text1"/>
              </w:rPr>
              <w:t>A tracking hoist system</w:t>
            </w:r>
          </w:p>
          <w:p w14:paraId="0CDDA9A6" w14:textId="7ADB19C8" w:rsidR="14C91DFF" w:rsidRDefault="14C91DFF" w:rsidP="23813495">
            <w:pPr>
              <w:pStyle w:val="ListParagraph"/>
              <w:numPr>
                <w:ilvl w:val="0"/>
                <w:numId w:val="4"/>
              </w:numPr>
              <w:rPr>
                <w:rFonts w:ascii="Aptos" w:eastAsia="Aptos" w:hAnsi="Aptos" w:cs="Aptos"/>
                <w:color w:val="000000" w:themeColor="text1"/>
              </w:rPr>
            </w:pPr>
            <w:r w:rsidRPr="23813495">
              <w:rPr>
                <w:rFonts w:ascii="Aptos" w:eastAsia="Aptos" w:hAnsi="Aptos" w:cs="Aptos"/>
                <w:color w:val="000000" w:themeColor="text1"/>
              </w:rPr>
              <w:t xml:space="preserve">Adequate space for the disabled person and up to two carers </w:t>
            </w:r>
          </w:p>
          <w:p w14:paraId="4955E9DB" w14:textId="15FE7167" w:rsidR="14C91DFF" w:rsidRDefault="14C91DFF" w:rsidP="23813495">
            <w:pPr>
              <w:pStyle w:val="ListParagraph"/>
              <w:numPr>
                <w:ilvl w:val="0"/>
                <w:numId w:val="4"/>
              </w:numPr>
              <w:rPr>
                <w:rFonts w:ascii="Aptos" w:eastAsia="Aptos" w:hAnsi="Aptos" w:cs="Aptos"/>
                <w:color w:val="000000" w:themeColor="text1"/>
              </w:rPr>
            </w:pPr>
            <w:r w:rsidRPr="23813495">
              <w:rPr>
                <w:rFonts w:ascii="Aptos" w:eastAsia="Aptos" w:hAnsi="Aptos" w:cs="Aptos"/>
                <w:color w:val="000000" w:themeColor="text1"/>
              </w:rPr>
              <w:t xml:space="preserve">A centrally placed toilet with space on either side for carers </w:t>
            </w:r>
          </w:p>
          <w:p w14:paraId="0522143E" w14:textId="40002FA6" w:rsidR="14C91DFF" w:rsidRDefault="14C91DFF" w:rsidP="23813495">
            <w:pPr>
              <w:pStyle w:val="ListParagraph"/>
              <w:numPr>
                <w:ilvl w:val="0"/>
                <w:numId w:val="4"/>
              </w:numPr>
              <w:rPr>
                <w:rFonts w:ascii="Aptos" w:eastAsia="Aptos" w:hAnsi="Aptos" w:cs="Aptos"/>
                <w:color w:val="000000" w:themeColor="text1"/>
              </w:rPr>
            </w:pPr>
            <w:r w:rsidRPr="23813495">
              <w:rPr>
                <w:rFonts w:ascii="Aptos" w:eastAsia="Aptos" w:hAnsi="Aptos" w:cs="Aptos"/>
                <w:color w:val="000000" w:themeColor="text1"/>
              </w:rPr>
              <w:t xml:space="preserve">A large waste bin for disposable pads </w:t>
            </w:r>
          </w:p>
          <w:p w14:paraId="0761FC6D" w14:textId="64F33758" w:rsidR="14C91DFF" w:rsidRDefault="14C91DFF" w:rsidP="23813495">
            <w:pPr>
              <w:pStyle w:val="ListParagraph"/>
              <w:numPr>
                <w:ilvl w:val="0"/>
                <w:numId w:val="4"/>
              </w:numPr>
              <w:rPr>
                <w:rFonts w:ascii="Aptos" w:eastAsia="Aptos" w:hAnsi="Aptos" w:cs="Aptos"/>
                <w:color w:val="000000" w:themeColor="text1"/>
              </w:rPr>
            </w:pPr>
            <w:r w:rsidRPr="23813495">
              <w:rPr>
                <w:rFonts w:ascii="Aptos" w:eastAsia="Aptos" w:hAnsi="Aptos" w:cs="Aptos"/>
                <w:color w:val="000000" w:themeColor="text1"/>
              </w:rPr>
              <w:t>A non-slip floor</w:t>
            </w:r>
          </w:p>
          <w:p w14:paraId="3684C8E3" w14:textId="0EDBF634" w:rsidR="14C91DFF" w:rsidRDefault="14C91DFF" w:rsidP="23813495">
            <w:pPr>
              <w:rPr>
                <w:rFonts w:ascii="Aptos" w:eastAsia="Aptos" w:hAnsi="Aptos" w:cs="Aptos"/>
                <w:color w:val="000000" w:themeColor="text1"/>
              </w:rPr>
            </w:pPr>
            <w:r w:rsidRPr="23813495">
              <w:rPr>
                <w:rFonts w:ascii="Aptos" w:eastAsia="Aptos" w:hAnsi="Aptos" w:cs="Aptos"/>
                <w:color w:val="000000" w:themeColor="text1"/>
              </w:rPr>
              <w:t xml:space="preserve">This is situated on the Stalls level by Door B, just off from the main Stalls Foyer. </w:t>
            </w:r>
          </w:p>
          <w:p w14:paraId="048ADAA5" w14:textId="5CE50773" w:rsidR="23813495" w:rsidRDefault="23813495" w:rsidP="23813495">
            <w:pPr>
              <w:rPr>
                <w:rFonts w:ascii="Calibri" w:eastAsia="Calibri" w:hAnsi="Calibri" w:cs="Calibri"/>
                <w:color w:val="000000" w:themeColor="text1"/>
              </w:rPr>
            </w:pPr>
          </w:p>
          <w:p w14:paraId="24A1E397" w14:textId="09A84B64" w:rsidR="14C91DFF" w:rsidRDefault="14C91DFF" w:rsidP="23813495">
            <w:pPr>
              <w:rPr>
                <w:rFonts w:ascii="Calibri" w:eastAsia="Calibri" w:hAnsi="Calibri" w:cs="Calibri"/>
                <w:color w:val="000000" w:themeColor="text1"/>
              </w:rPr>
            </w:pPr>
            <w:r>
              <w:t xml:space="preserve">  </w:t>
            </w:r>
            <w:r>
              <w:rPr>
                <w:noProof/>
              </w:rPr>
              <w:drawing>
                <wp:inline distT="0" distB="0" distL="0" distR="0" wp14:anchorId="55FD2A35" wp14:editId="7F1FE84D">
                  <wp:extent cx="5292852" cy="1895475"/>
                  <wp:effectExtent l="0" t="0" r="0" b="0"/>
                  <wp:docPr id="452509140" name="drawing" title="A bathroom with a sink and toi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09140" name="Picture 452509140"/>
                          <pic:cNvPicPr/>
                        </pic:nvPicPr>
                        <pic:blipFill>
                          <a:blip r:embed="rId19">
                            <a:extLst>
                              <a:ext uri="{28A0092B-C50C-407E-A947-70E740481C1C}">
                                <a14:useLocalDpi xmlns:a14="http://schemas.microsoft.com/office/drawing/2010/main"/>
                              </a:ext>
                            </a:extLst>
                          </a:blip>
                          <a:stretch>
                            <a:fillRect/>
                          </a:stretch>
                        </pic:blipFill>
                        <pic:spPr>
                          <a:xfrm>
                            <a:off x="0" y="0"/>
                            <a:ext cx="5292852" cy="1895475"/>
                          </a:xfrm>
                          <a:prstGeom prst="rect">
                            <a:avLst/>
                          </a:prstGeom>
                        </pic:spPr>
                      </pic:pic>
                    </a:graphicData>
                  </a:graphic>
                </wp:inline>
              </w:drawing>
            </w:r>
          </w:p>
          <w:p w14:paraId="63537ED4" w14:textId="33123210" w:rsidR="23813495" w:rsidRDefault="23813495" w:rsidP="23813495">
            <w:pPr>
              <w:rPr>
                <w:rFonts w:ascii="Aptos" w:eastAsia="Aptos" w:hAnsi="Aptos" w:cs="Aptos"/>
                <w:color w:val="000000" w:themeColor="text1"/>
              </w:rPr>
            </w:pPr>
          </w:p>
          <w:p w14:paraId="2E092154" w14:textId="13C84910" w:rsidR="23813495" w:rsidRDefault="23813495" w:rsidP="23813495">
            <w:pPr>
              <w:rPr>
                <w:rFonts w:ascii="Aptos" w:eastAsia="Aptos" w:hAnsi="Aptos" w:cs="Aptos"/>
                <w:color w:val="000000" w:themeColor="text1"/>
              </w:rPr>
            </w:pPr>
          </w:p>
          <w:p w14:paraId="6AB03334" w14:textId="50910135" w:rsidR="14C91DFF" w:rsidRDefault="31A755FD" w:rsidP="1ADD6166">
            <w:pPr>
              <w:pStyle w:val="Heading2"/>
              <w:rPr>
                <w:rFonts w:ascii="Calibri Light" w:eastAsia="Calibri Light" w:hAnsi="Calibri Light" w:cs="Calibri Light"/>
              </w:rPr>
            </w:pPr>
            <w:bookmarkStart w:id="7" w:name="_Toc2074339433"/>
            <w:r w:rsidRPr="1ADD6166">
              <w:rPr>
                <w:rFonts w:ascii="Calibri Light" w:eastAsia="Calibri Light" w:hAnsi="Calibri Light" w:cs="Calibri Light"/>
              </w:rPr>
              <w:t>Quiet Spaces</w:t>
            </w:r>
            <w:bookmarkEnd w:id="7"/>
          </w:p>
          <w:p w14:paraId="7A98D13F" w14:textId="32F40C63" w:rsidR="14C91DFF" w:rsidRDefault="14C91DFF" w:rsidP="23813495">
            <w:pPr>
              <w:rPr>
                <w:rFonts w:ascii="Aptos" w:eastAsia="Aptos" w:hAnsi="Aptos" w:cs="Aptos"/>
                <w:color w:val="000000" w:themeColor="text1"/>
              </w:rPr>
            </w:pPr>
            <w:r w:rsidRPr="23813495">
              <w:rPr>
                <w:rFonts w:ascii="Aptos" w:eastAsia="Aptos" w:hAnsi="Aptos" w:cs="Aptos"/>
                <w:color w:val="000000" w:themeColor="text1"/>
              </w:rPr>
              <w:t>We have a dedicated quiet space located in our Treatment room, which is on the basement level. This can be reached via steps or lift. Please speak with a member of staff should you have need of this space on your visit.</w:t>
            </w:r>
          </w:p>
          <w:p w14:paraId="074F484F" w14:textId="2500C254" w:rsidR="23813495" w:rsidRDefault="23813495" w:rsidP="23813495"/>
        </w:tc>
      </w:tr>
    </w:tbl>
    <w:p w14:paraId="10AF03B1" w14:textId="68C9647D" w:rsidR="23813495" w:rsidRDefault="23813495"/>
    <w:p w14:paraId="54D83B8F" w14:textId="7B9FCFD6" w:rsidR="23813495" w:rsidRDefault="23813495"/>
    <w:p w14:paraId="3AF3853B" w14:textId="1DD853ED" w:rsidR="23813495" w:rsidRDefault="23813495"/>
    <w:p w14:paraId="08A78EDE" w14:textId="23B44FD9" w:rsidR="23813495" w:rsidRDefault="23813495"/>
    <w:tbl>
      <w:tblPr>
        <w:tblStyle w:val="TableGrid"/>
        <w:tblW w:w="0" w:type="auto"/>
        <w:tblLook w:val="06A0" w:firstRow="1" w:lastRow="0" w:firstColumn="1" w:lastColumn="0" w:noHBand="1" w:noVBand="1"/>
      </w:tblPr>
      <w:tblGrid>
        <w:gridCol w:w="9060"/>
      </w:tblGrid>
      <w:tr w:rsidR="23813495" w14:paraId="4BE63C0C" w14:textId="77777777" w:rsidTr="1ADD6166">
        <w:trPr>
          <w:trHeight w:val="8220"/>
        </w:trPr>
        <w:tc>
          <w:tcPr>
            <w:tcW w:w="9060" w:type="dxa"/>
          </w:tcPr>
          <w:p w14:paraId="1D0F4524" w14:textId="522BD05E" w:rsidR="50593C75" w:rsidRDefault="352A42E8" w:rsidP="1ADD6166">
            <w:pPr>
              <w:pStyle w:val="Heading2"/>
              <w:rPr>
                <w:rFonts w:ascii="Calibri Light" w:eastAsia="Calibri Light" w:hAnsi="Calibri Light" w:cs="Calibri Light"/>
              </w:rPr>
            </w:pPr>
            <w:bookmarkStart w:id="8" w:name="_Toc939067477"/>
            <w:r w:rsidRPr="1ADD6166">
              <w:rPr>
                <w:rFonts w:ascii="Calibri Light" w:eastAsia="Calibri Light" w:hAnsi="Calibri Light" w:cs="Calibri Light"/>
              </w:rPr>
              <w:lastRenderedPageBreak/>
              <w:t>Registered Assistance Dogs</w:t>
            </w:r>
            <w:bookmarkEnd w:id="8"/>
            <w:r w:rsidRPr="1ADD6166">
              <w:rPr>
                <w:rFonts w:ascii="Calibri Light" w:eastAsia="Calibri Light" w:hAnsi="Calibri Light" w:cs="Calibri Light"/>
              </w:rPr>
              <w:t xml:space="preserve"> </w:t>
            </w:r>
          </w:p>
          <w:p w14:paraId="43E4738C" w14:textId="16FCB483" w:rsidR="50593C75" w:rsidRDefault="50593C75" w:rsidP="23813495">
            <w:pPr>
              <w:shd w:val="clear" w:color="auto" w:fill="FFFFFF" w:themeFill="background1"/>
              <w:spacing w:line="360" w:lineRule="auto"/>
              <w:rPr>
                <w:rFonts w:ascii="Calibri" w:eastAsia="Calibri" w:hAnsi="Calibri" w:cs="Calibri"/>
                <w:color w:val="000000" w:themeColor="text1"/>
              </w:rPr>
            </w:pPr>
            <w:r w:rsidRPr="23813495">
              <w:rPr>
                <w:rFonts w:ascii="Aptos" w:eastAsia="Aptos" w:hAnsi="Aptos" w:cs="Aptos"/>
                <w:color w:val="000000" w:themeColor="text1"/>
              </w:rPr>
              <w:t xml:space="preserve">Registered Assistance Dogs are welcome throughout the venue. If you would like to attend with an assistance dog, please contact the box office: </w:t>
            </w:r>
            <w:hyperlink r:id="rId20">
              <w:r w:rsidRPr="23813495">
                <w:rPr>
                  <w:rStyle w:val="Hyperlink"/>
                </w:rPr>
                <w:t>BoxOffice.Bradford@trafalgar.global</w:t>
              </w:r>
            </w:hyperlink>
          </w:p>
          <w:p w14:paraId="5F690BD5" w14:textId="2930B123" w:rsidR="23813495" w:rsidRDefault="23813495" w:rsidP="23813495">
            <w:pPr>
              <w:rPr>
                <w:rFonts w:ascii="Aptos" w:eastAsia="Aptos" w:hAnsi="Aptos" w:cs="Aptos"/>
                <w:color w:val="000000" w:themeColor="text1"/>
              </w:rPr>
            </w:pPr>
          </w:p>
          <w:p w14:paraId="5BBA0E5D" w14:textId="03ED36FA" w:rsidR="50593C75" w:rsidRDefault="352A42E8" w:rsidP="1ADD6166">
            <w:pPr>
              <w:pStyle w:val="Heading2"/>
              <w:rPr>
                <w:rFonts w:ascii="Calibri Light" w:eastAsia="Calibri Light" w:hAnsi="Calibri Light" w:cs="Calibri Light"/>
              </w:rPr>
            </w:pPr>
            <w:bookmarkStart w:id="9" w:name="_Toc643429346"/>
            <w:r w:rsidRPr="1ADD6166">
              <w:rPr>
                <w:rFonts w:ascii="Calibri Light" w:eastAsia="Calibri Light" w:hAnsi="Calibri Light" w:cs="Calibri Light"/>
              </w:rPr>
              <w:t>Large Print Menus</w:t>
            </w:r>
            <w:bookmarkEnd w:id="9"/>
          </w:p>
          <w:p w14:paraId="2486C2BE" w14:textId="5FB2F537" w:rsidR="50593C75" w:rsidRDefault="50593C75" w:rsidP="23813495">
            <w:pPr>
              <w:rPr>
                <w:rFonts w:ascii="Aptos" w:eastAsia="Aptos" w:hAnsi="Aptos" w:cs="Aptos"/>
                <w:color w:val="000000" w:themeColor="text1"/>
              </w:rPr>
            </w:pPr>
            <w:r w:rsidRPr="23813495">
              <w:rPr>
                <w:rFonts w:ascii="Aptos" w:eastAsia="Aptos" w:hAnsi="Aptos" w:cs="Aptos"/>
                <w:color w:val="000000" w:themeColor="text1"/>
              </w:rPr>
              <w:t>Large print menus are available at all bars</w:t>
            </w:r>
          </w:p>
          <w:p w14:paraId="0D52B714" w14:textId="5FA52A64" w:rsidR="23813495" w:rsidRDefault="23813495" w:rsidP="23813495">
            <w:pPr>
              <w:rPr>
                <w:rFonts w:ascii="Aptos" w:eastAsia="Aptos" w:hAnsi="Aptos" w:cs="Aptos"/>
                <w:color w:val="000000" w:themeColor="text1"/>
              </w:rPr>
            </w:pPr>
          </w:p>
          <w:p w14:paraId="5CE81898" w14:textId="364BFDE8" w:rsidR="23813495" w:rsidRDefault="23813495" w:rsidP="23813495">
            <w:pPr>
              <w:rPr>
                <w:rFonts w:ascii="Aptos" w:eastAsia="Aptos" w:hAnsi="Aptos" w:cs="Aptos"/>
                <w:color w:val="000000" w:themeColor="text1"/>
              </w:rPr>
            </w:pPr>
          </w:p>
          <w:p w14:paraId="6698CA5E" w14:textId="74D75835" w:rsidR="50593C75" w:rsidRDefault="352A42E8" w:rsidP="1ADD6166">
            <w:pPr>
              <w:rPr>
                <w:rFonts w:ascii="Calibri Light" w:eastAsia="Calibri Light" w:hAnsi="Calibri Light" w:cs="Calibri Light"/>
                <w:color w:val="2F5496" w:themeColor="accent1" w:themeShade="BF"/>
                <w:sz w:val="32"/>
                <w:szCs w:val="32"/>
              </w:rPr>
            </w:pPr>
            <w:bookmarkStart w:id="10" w:name="_Toc452753262"/>
            <w:r w:rsidRPr="1ADD6166">
              <w:rPr>
                <w:rStyle w:val="Heading2Char"/>
                <w:rFonts w:ascii="Calibri Light" w:eastAsia="Calibri Light" w:hAnsi="Calibri Light" w:cs="Calibri Light"/>
              </w:rPr>
              <w:t>Hearing Assistance</w:t>
            </w:r>
            <w:bookmarkEnd w:id="10"/>
          </w:p>
          <w:p w14:paraId="3DA003E5" w14:textId="490EC8B8" w:rsidR="23813495" w:rsidRDefault="23813495" w:rsidP="23813495">
            <w:pPr>
              <w:rPr>
                <w:rFonts w:ascii="Aptos" w:eastAsia="Aptos" w:hAnsi="Aptos" w:cs="Aptos"/>
                <w:color w:val="000000" w:themeColor="text1"/>
              </w:rPr>
            </w:pPr>
          </w:p>
          <w:p w14:paraId="6CBFC649" w14:textId="68989DEE" w:rsidR="50593C75" w:rsidRDefault="50593C75" w:rsidP="23813495">
            <w:pPr>
              <w:rPr>
                <w:rFonts w:ascii="Aptos" w:eastAsia="Aptos" w:hAnsi="Aptos" w:cs="Aptos"/>
                <w:color w:val="000000" w:themeColor="text1"/>
              </w:rPr>
            </w:pPr>
            <w:r w:rsidRPr="23813495">
              <w:rPr>
                <w:rFonts w:ascii="Aptos" w:eastAsia="Aptos" w:hAnsi="Aptos" w:cs="Aptos"/>
                <w:color w:val="000000" w:themeColor="text1"/>
              </w:rPr>
              <w:t>The Loop System is available through the Sennheiser MobileConnect App. This is a ‘Bring your own device’ system to use with a smart phone &amp; headphones or hearing aids.</w:t>
            </w:r>
          </w:p>
          <w:p w14:paraId="355BD941" w14:textId="4C1E1605" w:rsidR="50593C75" w:rsidRDefault="50593C75" w:rsidP="23813495">
            <w:pPr>
              <w:rPr>
                <w:rFonts w:ascii="Aptos" w:eastAsia="Aptos" w:hAnsi="Aptos" w:cs="Aptos"/>
                <w:color w:val="000000" w:themeColor="text1"/>
              </w:rPr>
            </w:pPr>
            <w:r>
              <w:t xml:space="preserve">                </w:t>
            </w:r>
            <w:r>
              <w:rPr>
                <w:noProof/>
              </w:rPr>
              <w:drawing>
                <wp:inline distT="0" distB="0" distL="0" distR="0" wp14:anchorId="23F85C92" wp14:editId="412F56E2">
                  <wp:extent cx="4381500" cy="2171700"/>
                  <wp:effectExtent l="0" t="0" r="0" b="0"/>
                  <wp:docPr id="2597560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56025" name="Picture 259756025"/>
                          <pic:cNvPicPr/>
                        </pic:nvPicPr>
                        <pic:blipFill>
                          <a:blip r:embed="rId21">
                            <a:extLst>
                              <a:ext uri="{28A0092B-C50C-407E-A947-70E740481C1C}">
                                <a14:useLocalDpi xmlns:a14="http://schemas.microsoft.com/office/drawing/2010/main"/>
                              </a:ext>
                            </a:extLst>
                          </a:blip>
                          <a:stretch>
                            <a:fillRect/>
                          </a:stretch>
                        </pic:blipFill>
                        <pic:spPr>
                          <a:xfrm>
                            <a:off x="0" y="0"/>
                            <a:ext cx="4381500" cy="2171700"/>
                          </a:xfrm>
                          <a:prstGeom prst="rect">
                            <a:avLst/>
                          </a:prstGeom>
                        </pic:spPr>
                      </pic:pic>
                    </a:graphicData>
                  </a:graphic>
                </wp:inline>
              </w:drawing>
            </w:r>
          </w:p>
          <w:p w14:paraId="5A32F92F" w14:textId="06A70059" w:rsidR="50593C75" w:rsidRDefault="50593C75" w:rsidP="23813495">
            <w:pPr>
              <w:rPr>
                <w:rFonts w:ascii="Aptos" w:eastAsia="Aptos" w:hAnsi="Aptos" w:cs="Aptos"/>
                <w:color w:val="000000" w:themeColor="text1"/>
              </w:rPr>
            </w:pPr>
            <w:r w:rsidRPr="23813495">
              <w:rPr>
                <w:rFonts w:ascii="Aptos" w:eastAsia="Aptos" w:hAnsi="Aptos" w:cs="Aptos"/>
                <w:i/>
                <w:iCs/>
                <w:color w:val="000000" w:themeColor="text1"/>
              </w:rPr>
              <w:t>Connect to the Wi</w:t>
            </w:r>
            <w:r w:rsidRPr="23813495">
              <w:rPr>
                <w:rFonts w:ascii="Aptos" w:eastAsia="Aptos" w:hAnsi="Aptos" w:cs="Aptos"/>
                <w:color w:val="000000" w:themeColor="text1"/>
              </w:rPr>
              <w:t>-</w:t>
            </w:r>
            <w:r w:rsidRPr="23813495">
              <w:rPr>
                <w:rFonts w:ascii="Aptos" w:eastAsia="Aptos" w:hAnsi="Aptos" w:cs="Aptos"/>
                <w:i/>
                <w:iCs/>
                <w:color w:val="000000" w:themeColor="text1"/>
              </w:rPr>
              <w:t xml:space="preserve">Fi: </w:t>
            </w:r>
            <w:r w:rsidRPr="23813495">
              <w:rPr>
                <w:rFonts w:ascii="Aptos" w:eastAsia="Aptos" w:hAnsi="Aptos" w:cs="Aptos"/>
                <w:color w:val="000000" w:themeColor="text1"/>
              </w:rPr>
              <w:t xml:space="preserve"> RE_Bradford_Mobile_Connect </w:t>
            </w:r>
          </w:p>
          <w:p w14:paraId="31C7979E" w14:textId="03771055" w:rsidR="50593C75" w:rsidRDefault="50593C75" w:rsidP="23813495">
            <w:pPr>
              <w:rPr>
                <w:rFonts w:ascii="Aptos" w:eastAsia="Aptos" w:hAnsi="Aptos" w:cs="Aptos"/>
                <w:color w:val="000000" w:themeColor="text1"/>
              </w:rPr>
            </w:pPr>
            <w:r w:rsidRPr="23813495">
              <w:rPr>
                <w:rFonts w:ascii="Aptos" w:eastAsia="Aptos" w:hAnsi="Aptos" w:cs="Aptos"/>
                <w:i/>
                <w:iCs/>
                <w:color w:val="000000" w:themeColor="text1"/>
              </w:rPr>
              <w:t>Password:</w:t>
            </w:r>
            <w:r w:rsidRPr="23813495">
              <w:rPr>
                <w:rFonts w:ascii="Aptos" w:eastAsia="Aptos" w:hAnsi="Aptos" w:cs="Aptos"/>
                <w:color w:val="000000" w:themeColor="text1"/>
              </w:rPr>
              <w:t xml:space="preserve"> Mobile Connect </w:t>
            </w:r>
          </w:p>
          <w:p w14:paraId="08F3D28B" w14:textId="688ED12E" w:rsidR="50593C75" w:rsidRDefault="50593C75" w:rsidP="23813495">
            <w:pPr>
              <w:rPr>
                <w:rFonts w:ascii="Aptos" w:eastAsia="Aptos" w:hAnsi="Aptos" w:cs="Aptos"/>
                <w:color w:val="000000" w:themeColor="text1"/>
              </w:rPr>
            </w:pPr>
            <w:r w:rsidRPr="23813495">
              <w:rPr>
                <w:rFonts w:ascii="Aptos" w:eastAsia="Aptos" w:hAnsi="Aptos" w:cs="Aptos"/>
                <w:color w:val="000000" w:themeColor="text1"/>
              </w:rPr>
              <w:t xml:space="preserve">Once the app is downloaded, the choice to select audio feed is either: </w:t>
            </w:r>
          </w:p>
          <w:p w14:paraId="5AB1C1C5" w14:textId="0AD01535" w:rsidR="50593C75" w:rsidRDefault="50593C75" w:rsidP="23813495">
            <w:pPr>
              <w:pStyle w:val="ListParagraph"/>
              <w:numPr>
                <w:ilvl w:val="0"/>
                <w:numId w:val="3"/>
              </w:numPr>
              <w:rPr>
                <w:rFonts w:ascii="Aptos" w:eastAsia="Aptos" w:hAnsi="Aptos" w:cs="Aptos"/>
                <w:color w:val="000000" w:themeColor="text1"/>
              </w:rPr>
            </w:pPr>
            <w:r w:rsidRPr="23813495">
              <w:rPr>
                <w:rFonts w:ascii="Aptos" w:eastAsia="Aptos" w:hAnsi="Aptos" w:cs="Aptos"/>
                <w:color w:val="000000" w:themeColor="text1"/>
              </w:rPr>
              <w:t xml:space="preserve">Show relay (Main Auditorium) </w:t>
            </w:r>
          </w:p>
          <w:p w14:paraId="6A3A45E5" w14:textId="034797AB" w:rsidR="50593C75" w:rsidRDefault="50593C75" w:rsidP="23813495">
            <w:pPr>
              <w:pStyle w:val="ListParagraph"/>
              <w:numPr>
                <w:ilvl w:val="0"/>
                <w:numId w:val="3"/>
              </w:numPr>
              <w:rPr>
                <w:rFonts w:ascii="Aptos" w:eastAsia="Aptos" w:hAnsi="Aptos" w:cs="Aptos"/>
                <w:color w:val="000000" w:themeColor="text1"/>
              </w:rPr>
            </w:pPr>
            <w:r w:rsidRPr="23813495">
              <w:rPr>
                <w:rFonts w:ascii="Aptos" w:eastAsia="Aptos" w:hAnsi="Aptos" w:cs="Aptos"/>
                <w:color w:val="000000" w:themeColor="text1"/>
              </w:rPr>
              <w:t xml:space="preserve">Cabaret (Gaumont Bar) </w:t>
            </w:r>
          </w:p>
          <w:p w14:paraId="7027940B" w14:textId="19180CA7" w:rsidR="50593C75" w:rsidRDefault="50593C75" w:rsidP="23813495">
            <w:pPr>
              <w:pStyle w:val="ListParagraph"/>
              <w:numPr>
                <w:ilvl w:val="0"/>
                <w:numId w:val="3"/>
              </w:numPr>
              <w:rPr>
                <w:rFonts w:ascii="Aptos" w:eastAsia="Aptos" w:hAnsi="Aptos" w:cs="Aptos"/>
                <w:color w:val="000000" w:themeColor="text1"/>
              </w:rPr>
            </w:pPr>
            <w:r w:rsidRPr="23813495">
              <w:rPr>
                <w:rFonts w:ascii="Aptos" w:eastAsia="Aptos" w:hAnsi="Aptos" w:cs="Aptos"/>
                <w:color w:val="000000" w:themeColor="text1"/>
              </w:rPr>
              <w:t>Ballroom</w:t>
            </w:r>
          </w:p>
          <w:p w14:paraId="76C9364B" w14:textId="1A752A7E" w:rsidR="23813495" w:rsidRDefault="23813495" w:rsidP="23813495">
            <w:pPr>
              <w:rPr>
                <w:rFonts w:ascii="Calibri" w:eastAsia="Calibri" w:hAnsi="Calibri" w:cs="Calibri"/>
                <w:color w:val="000000" w:themeColor="text1"/>
              </w:rPr>
            </w:pPr>
          </w:p>
          <w:p w14:paraId="76AAB460" w14:textId="6D718772" w:rsidR="23813495" w:rsidRDefault="23813495" w:rsidP="23813495">
            <w:pPr>
              <w:rPr>
                <w:rFonts w:ascii="Aptos" w:eastAsia="Aptos" w:hAnsi="Aptos" w:cs="Aptos"/>
                <w:color w:val="000000" w:themeColor="text1"/>
              </w:rPr>
            </w:pPr>
          </w:p>
          <w:p w14:paraId="1FDEB8DE" w14:textId="432DEC22" w:rsidR="23813495" w:rsidRDefault="23813495" w:rsidP="23813495"/>
        </w:tc>
      </w:tr>
    </w:tbl>
    <w:p w14:paraId="2A5E7EB0" w14:textId="4E38488C" w:rsidR="23813495" w:rsidRDefault="23813495"/>
    <w:p w14:paraId="60E38984" w14:textId="2D5B3868" w:rsidR="23813495" w:rsidRDefault="23813495"/>
    <w:p w14:paraId="58143EE8" w14:textId="4B399B0F" w:rsidR="23813495" w:rsidRDefault="23813495"/>
    <w:tbl>
      <w:tblPr>
        <w:tblStyle w:val="TableGrid"/>
        <w:tblW w:w="0" w:type="auto"/>
        <w:tblLook w:val="06A0" w:firstRow="1" w:lastRow="0" w:firstColumn="1" w:lastColumn="0" w:noHBand="1" w:noVBand="1"/>
      </w:tblPr>
      <w:tblGrid>
        <w:gridCol w:w="9060"/>
      </w:tblGrid>
      <w:tr w:rsidR="23813495" w14:paraId="2E59A9D0" w14:textId="77777777" w:rsidTr="1ADD6166">
        <w:trPr>
          <w:trHeight w:val="9615"/>
        </w:trPr>
        <w:tc>
          <w:tcPr>
            <w:tcW w:w="9060" w:type="dxa"/>
          </w:tcPr>
          <w:p w14:paraId="2F701907" w14:textId="2B7E7901" w:rsidR="50593C75" w:rsidRDefault="352A42E8" w:rsidP="1ADD6166">
            <w:pPr>
              <w:rPr>
                <w:rFonts w:ascii="Calibri Light" w:eastAsia="Calibri Light" w:hAnsi="Calibri Light" w:cs="Calibri Light"/>
                <w:color w:val="2F5496" w:themeColor="accent1" w:themeShade="BF"/>
                <w:sz w:val="32"/>
                <w:szCs w:val="32"/>
              </w:rPr>
            </w:pPr>
            <w:bookmarkStart w:id="11" w:name="_Toc459593035"/>
            <w:r w:rsidRPr="1ADD6166">
              <w:rPr>
                <w:rStyle w:val="Heading2Char"/>
                <w:rFonts w:ascii="Calibri Light" w:eastAsia="Calibri Light" w:hAnsi="Calibri Light" w:cs="Calibri Light"/>
              </w:rPr>
              <w:lastRenderedPageBreak/>
              <w:t>Sensory Packs</w:t>
            </w:r>
            <w:bookmarkEnd w:id="11"/>
          </w:p>
          <w:p w14:paraId="24E5E1D0" w14:textId="43B876E6" w:rsidR="50593C75" w:rsidRDefault="50593C75" w:rsidP="23813495">
            <w:pPr>
              <w:spacing w:line="300" w:lineRule="auto"/>
              <w:rPr>
                <w:rFonts w:ascii="Aptos" w:eastAsia="Aptos" w:hAnsi="Aptos" w:cs="Aptos"/>
                <w:color w:val="000000" w:themeColor="text1"/>
              </w:rPr>
            </w:pPr>
            <w:r w:rsidRPr="23813495">
              <w:rPr>
                <w:rFonts w:ascii="Aptos" w:eastAsia="Aptos" w:hAnsi="Aptos" w:cs="Aptos"/>
                <w:color w:val="000000" w:themeColor="text1"/>
              </w:rPr>
              <w:t>We recognise that busy event environments can sometimes be overwhelming for guests with sensory sensitivities. To help make your visit as comfortable and enjoyable as possible, we offer a limited number of Sensory Bags containing a range of supportive tools designed to help you feel relaxed, engaged, and able to make the most of your experience at Bradford Live.</w:t>
            </w:r>
          </w:p>
          <w:p w14:paraId="4A6F4806" w14:textId="6157E2D8" w:rsidR="23813495" w:rsidRDefault="23813495" w:rsidP="23813495">
            <w:pPr>
              <w:spacing w:line="300" w:lineRule="auto"/>
              <w:rPr>
                <w:rFonts w:ascii="Aptos" w:eastAsia="Aptos" w:hAnsi="Aptos" w:cs="Aptos"/>
                <w:color w:val="000000" w:themeColor="text1"/>
              </w:rPr>
            </w:pPr>
          </w:p>
          <w:p w14:paraId="0CD86A70" w14:textId="6049E839" w:rsidR="50593C75" w:rsidRDefault="50593C75" w:rsidP="23813495">
            <w:pPr>
              <w:spacing w:line="300" w:lineRule="auto"/>
              <w:rPr>
                <w:rFonts w:ascii="Segoe UI" w:eastAsia="Segoe UI" w:hAnsi="Segoe UI" w:cs="Segoe UI"/>
                <w:color w:val="000000" w:themeColor="text1"/>
                <w:sz w:val="18"/>
                <w:szCs w:val="18"/>
              </w:rPr>
            </w:pPr>
            <w:r w:rsidRPr="23813495">
              <w:rPr>
                <w:rFonts w:ascii="Aptos" w:eastAsia="Aptos" w:hAnsi="Aptos" w:cs="Aptos"/>
                <w:color w:val="000000" w:themeColor="text1"/>
              </w:rPr>
              <w:t xml:space="preserve">Each Sensory Bag contains a selection of thoughtfully chosen sensory items that can provide comfort, stimulation, and support. Contents may vary, but can include items such as fidget spinners, Silishapes, sensory bars, and a variety of textured objects and tactile resources. These tools are designed to help users self-regulate, reduce stress, and enhance their overall experience. To reserve a pack, please contact the Box Office team directly: </w:t>
            </w:r>
            <w:hyperlink r:id="rId22">
              <w:r w:rsidRPr="23813495">
                <w:rPr>
                  <w:rStyle w:val="Hyperlink"/>
                </w:rPr>
                <w:t>BoxOffice.Bradford@trafalgar.global</w:t>
              </w:r>
            </w:hyperlink>
          </w:p>
          <w:p w14:paraId="4255FBE8" w14:textId="3FDD3A75" w:rsidR="23813495" w:rsidRDefault="23813495" w:rsidP="23813495">
            <w:pPr>
              <w:rPr>
                <w:rFonts w:ascii="Calibri" w:eastAsia="Calibri" w:hAnsi="Calibri" w:cs="Calibri"/>
                <w:color w:val="000000" w:themeColor="text1"/>
              </w:rPr>
            </w:pPr>
          </w:p>
          <w:p w14:paraId="6C4DB2B3" w14:textId="57134931" w:rsidR="50593C75" w:rsidRDefault="352A42E8" w:rsidP="1ADD6166">
            <w:pPr>
              <w:pStyle w:val="Heading2"/>
              <w:rPr>
                <w:rFonts w:ascii="Calibri Light" w:eastAsia="Calibri Light" w:hAnsi="Calibri Light" w:cs="Calibri Light"/>
              </w:rPr>
            </w:pPr>
            <w:bookmarkStart w:id="12" w:name="_Toc2015630843"/>
            <w:r w:rsidRPr="1ADD6166">
              <w:rPr>
                <w:rFonts w:ascii="Calibri Light" w:eastAsia="Calibri Light" w:hAnsi="Calibri Light" w:cs="Calibri Light"/>
              </w:rPr>
              <w:t>Ear Plugs</w:t>
            </w:r>
            <w:bookmarkEnd w:id="12"/>
          </w:p>
          <w:p w14:paraId="66939F28" w14:textId="6A073507" w:rsidR="50593C75" w:rsidRDefault="50593C75" w:rsidP="23813495">
            <w:pPr>
              <w:rPr>
                <w:rFonts w:ascii="Aptos" w:eastAsia="Aptos" w:hAnsi="Aptos" w:cs="Aptos"/>
                <w:color w:val="000000" w:themeColor="text1"/>
              </w:rPr>
            </w:pPr>
            <w:r w:rsidRPr="23813495">
              <w:rPr>
                <w:rFonts w:ascii="Aptos" w:eastAsia="Aptos" w:hAnsi="Aptos" w:cs="Aptos"/>
                <w:color w:val="000000" w:themeColor="text1"/>
              </w:rPr>
              <w:t>Disposable foam in-ear plugs are available at all bars. Please speak with our front of house team should you require them.</w:t>
            </w:r>
          </w:p>
          <w:p w14:paraId="66AEA2E0" w14:textId="1C9D94E7" w:rsidR="23813495" w:rsidRDefault="23813495" w:rsidP="23813495">
            <w:pPr>
              <w:rPr>
                <w:rFonts w:ascii="Aptos" w:eastAsia="Aptos" w:hAnsi="Aptos" w:cs="Aptos"/>
                <w:color w:val="000000" w:themeColor="text1"/>
              </w:rPr>
            </w:pPr>
          </w:p>
          <w:p w14:paraId="17BD74D6" w14:textId="04D0D792" w:rsidR="50593C75" w:rsidRDefault="50593C75" w:rsidP="23813495">
            <w:pPr>
              <w:rPr>
                <w:rFonts w:ascii="Aptos" w:eastAsia="Aptos" w:hAnsi="Aptos" w:cs="Aptos"/>
                <w:color w:val="000000" w:themeColor="text1"/>
              </w:rPr>
            </w:pPr>
            <w:r w:rsidRPr="23813495">
              <w:rPr>
                <w:rFonts w:ascii="Aptos" w:eastAsia="Aptos" w:hAnsi="Aptos" w:cs="Aptos"/>
                <w:color w:val="000000" w:themeColor="text1"/>
              </w:rPr>
              <w:t>We have a limited number of Child ear defenders available from the box office. Please speak with a member of our front of house team should you require a pair for your child.</w:t>
            </w:r>
          </w:p>
          <w:p w14:paraId="3644785A" w14:textId="1CEE849D" w:rsidR="50593C75" w:rsidRDefault="352A42E8" w:rsidP="1ADD6166">
            <w:pPr>
              <w:pStyle w:val="Heading2"/>
              <w:rPr>
                <w:rFonts w:ascii="Calibri Light" w:eastAsia="Calibri Light" w:hAnsi="Calibri Light" w:cs="Calibri Light"/>
              </w:rPr>
            </w:pPr>
            <w:bookmarkStart w:id="13" w:name="_Toc1631263015"/>
            <w:r w:rsidRPr="1ADD6166">
              <w:rPr>
                <w:rFonts w:ascii="Calibri Light" w:eastAsia="Calibri Light" w:hAnsi="Calibri Light" w:cs="Calibri Light"/>
              </w:rPr>
              <w:t>Venue Accessibility Tours</w:t>
            </w:r>
            <w:bookmarkEnd w:id="13"/>
          </w:p>
          <w:p w14:paraId="4AA1950C" w14:textId="43F2CF96" w:rsidR="50593C75" w:rsidRDefault="50593C75" w:rsidP="23813495">
            <w:pPr>
              <w:rPr>
                <w:rFonts w:ascii="Calibri" w:eastAsia="Calibri" w:hAnsi="Calibri" w:cs="Calibri"/>
                <w:color w:val="000000" w:themeColor="text1"/>
              </w:rPr>
            </w:pPr>
            <w:r w:rsidRPr="23813495">
              <w:rPr>
                <w:rFonts w:ascii="Calibri" w:eastAsia="Calibri" w:hAnsi="Calibri" w:cs="Calibri"/>
                <w:color w:val="000000" w:themeColor="text1"/>
              </w:rPr>
              <w:t xml:space="preserve">Venue accessibility tours can be booked directly through the Box Office team. Tours take place quarterly and are available in either the morning or afternoon. To find out the next available date, please contact the Box Office team directly: </w:t>
            </w:r>
            <w:hyperlink r:id="rId23">
              <w:r w:rsidRPr="23813495">
                <w:rPr>
                  <w:rStyle w:val="Hyperlink"/>
                </w:rPr>
                <w:t>BoxOffice.Bradford@trafalgar.global</w:t>
              </w:r>
            </w:hyperlink>
          </w:p>
        </w:tc>
      </w:tr>
    </w:tbl>
    <w:p w14:paraId="48D71E3C" w14:textId="593693CD" w:rsidR="23813495" w:rsidRDefault="23813495"/>
    <w:p w14:paraId="78145360" w14:textId="1DBE2442" w:rsidR="23813495" w:rsidRDefault="23813495"/>
    <w:p w14:paraId="64F3CF7B" w14:textId="16672885" w:rsidR="23813495" w:rsidRDefault="23813495"/>
    <w:p w14:paraId="0A81AB0F" w14:textId="3558DDDC" w:rsidR="23813495" w:rsidRDefault="23813495"/>
    <w:p w14:paraId="23749457" w14:textId="320B61DE" w:rsidR="23813495" w:rsidRDefault="23813495"/>
    <w:p w14:paraId="093E7377" w14:textId="6EB19650" w:rsidR="23813495" w:rsidRDefault="23813495"/>
    <w:p w14:paraId="1A436C7B" w14:textId="524D4FAF" w:rsidR="23813495" w:rsidRDefault="23813495"/>
    <w:p w14:paraId="5ABB286B" w14:textId="1128705A" w:rsidR="23813495" w:rsidRDefault="23813495"/>
    <w:p w14:paraId="3596CF92" w14:textId="0D3653D6" w:rsidR="23813495" w:rsidRDefault="23813495"/>
    <w:tbl>
      <w:tblPr>
        <w:tblStyle w:val="TableGrid"/>
        <w:tblW w:w="0" w:type="auto"/>
        <w:tblLook w:val="06A0" w:firstRow="1" w:lastRow="0" w:firstColumn="1" w:lastColumn="0" w:noHBand="1" w:noVBand="1"/>
      </w:tblPr>
      <w:tblGrid>
        <w:gridCol w:w="9060"/>
      </w:tblGrid>
      <w:tr w:rsidR="23813495" w14:paraId="42DCB41A" w14:textId="77777777" w:rsidTr="1ADD6166">
        <w:trPr>
          <w:trHeight w:val="12615"/>
        </w:trPr>
        <w:tc>
          <w:tcPr>
            <w:tcW w:w="9060" w:type="dxa"/>
          </w:tcPr>
          <w:p w14:paraId="3F6D498C" w14:textId="42711052" w:rsidR="45198A77" w:rsidRDefault="1AD2D3A5" w:rsidP="1ADD6166">
            <w:pPr>
              <w:pStyle w:val="Heading1"/>
              <w:jc w:val="center"/>
              <w:rPr>
                <w:rFonts w:ascii="Calibri Light" w:eastAsia="Calibri Light" w:hAnsi="Calibri Light" w:cs="Calibri Light"/>
              </w:rPr>
            </w:pPr>
            <w:r w:rsidRPr="1ADD6166">
              <w:rPr>
                <w:rFonts w:ascii="Calibri Light" w:eastAsia="Calibri Light" w:hAnsi="Calibri Light" w:cs="Calibri Light"/>
                <w:u w:val="single"/>
              </w:rPr>
              <w:lastRenderedPageBreak/>
              <w:t xml:space="preserve"> </w:t>
            </w:r>
            <w:bookmarkStart w:id="14" w:name="_Toc810128011"/>
            <w:r w:rsidRPr="1ADD6166">
              <w:rPr>
                <w:rFonts w:ascii="Calibri Light" w:eastAsia="Calibri Light" w:hAnsi="Calibri Light" w:cs="Calibri Light"/>
                <w:u w:val="single"/>
              </w:rPr>
              <w:t>Accessibility of each level</w:t>
            </w:r>
            <w:bookmarkEnd w:id="14"/>
          </w:p>
          <w:p w14:paraId="372554FC" w14:textId="6D0B25EE" w:rsidR="23813495" w:rsidRDefault="23813495" w:rsidP="23813495">
            <w:pPr>
              <w:jc w:val="center"/>
              <w:rPr>
                <w:rFonts w:ascii="Aptos" w:eastAsia="Aptos" w:hAnsi="Aptos" w:cs="Aptos"/>
                <w:color w:val="000000" w:themeColor="text1"/>
              </w:rPr>
            </w:pPr>
          </w:p>
          <w:p w14:paraId="5053759B" w14:textId="793167F7" w:rsidR="45198A77" w:rsidRDefault="1AD2D3A5" w:rsidP="1ADD6166">
            <w:pPr>
              <w:rPr>
                <w:rFonts w:ascii="Calibri Light" w:eastAsia="Calibri Light" w:hAnsi="Calibri Light" w:cs="Calibri Light"/>
                <w:color w:val="2F5496" w:themeColor="accent1" w:themeShade="BF"/>
                <w:sz w:val="32"/>
                <w:szCs w:val="32"/>
              </w:rPr>
            </w:pPr>
            <w:bookmarkStart w:id="15" w:name="_Toc1115248414"/>
            <w:r w:rsidRPr="1ADD6166">
              <w:rPr>
                <w:rStyle w:val="Heading2Char"/>
                <w:rFonts w:ascii="Calibri Light" w:eastAsia="Calibri Light" w:hAnsi="Calibri Light" w:cs="Calibri Light"/>
              </w:rPr>
              <w:t>Stalls</w:t>
            </w:r>
            <w:bookmarkEnd w:id="15"/>
            <w:r w:rsidRPr="1ADD6166">
              <w:rPr>
                <w:rFonts w:ascii="Aptos" w:eastAsia="Aptos" w:hAnsi="Aptos" w:cs="Aptos"/>
                <w:b/>
                <w:bCs/>
                <w:color w:val="000000" w:themeColor="text1"/>
              </w:rPr>
              <w:t xml:space="preserve"> </w:t>
            </w:r>
            <w:r w:rsidRPr="1ADD6166">
              <w:rPr>
                <w:rStyle w:val="Heading2Char"/>
                <w:rFonts w:ascii="Calibri Light" w:eastAsia="Calibri Light" w:hAnsi="Calibri Light" w:cs="Calibri Light"/>
              </w:rPr>
              <w:t>(Wheelchair positions)</w:t>
            </w:r>
          </w:p>
          <w:p w14:paraId="1BC84CF5" w14:textId="79F1ABD5" w:rsidR="45198A77" w:rsidRDefault="45198A77" w:rsidP="23813495">
            <w:pPr>
              <w:spacing w:after="160" w:line="276" w:lineRule="auto"/>
              <w:rPr>
                <w:rFonts w:ascii="Aptos" w:eastAsia="Aptos" w:hAnsi="Aptos" w:cs="Aptos"/>
                <w:color w:val="000000" w:themeColor="text1"/>
              </w:rPr>
            </w:pPr>
            <w:r w:rsidRPr="23813495">
              <w:rPr>
                <w:rFonts w:ascii="Aptos" w:eastAsia="Aptos" w:hAnsi="Aptos" w:cs="Aptos"/>
                <w:color w:val="000000" w:themeColor="text1"/>
              </w:rPr>
              <w:t>The Stalls level is our most accessible level for all requirements.</w:t>
            </w:r>
          </w:p>
          <w:p w14:paraId="0F62CC2E" w14:textId="1401C3D1" w:rsidR="45198A77" w:rsidRDefault="45198A77" w:rsidP="23813495">
            <w:pPr>
              <w:spacing w:after="160" w:line="276" w:lineRule="auto"/>
              <w:rPr>
                <w:rFonts w:ascii="Aptos" w:eastAsia="Aptos" w:hAnsi="Aptos" w:cs="Aptos"/>
                <w:color w:val="000000" w:themeColor="text1"/>
              </w:rPr>
            </w:pPr>
            <w:r w:rsidRPr="23813495">
              <w:rPr>
                <w:rFonts w:ascii="Aptos" w:eastAsia="Aptos" w:hAnsi="Aptos" w:cs="Aptos"/>
                <w:color w:val="000000" w:themeColor="text1"/>
              </w:rPr>
              <w:t xml:space="preserve">There is an accessible platform (Row ZO) located at the rear of the stalls </w:t>
            </w:r>
            <w:proofErr w:type="gramStart"/>
            <w:r w:rsidRPr="23813495">
              <w:rPr>
                <w:rFonts w:ascii="Aptos" w:eastAsia="Aptos" w:hAnsi="Aptos" w:cs="Aptos"/>
                <w:color w:val="000000" w:themeColor="text1"/>
              </w:rPr>
              <w:t>level</w:t>
            </w:r>
            <w:proofErr w:type="gramEnd"/>
            <w:r w:rsidRPr="23813495">
              <w:rPr>
                <w:rFonts w:ascii="Aptos" w:eastAsia="Aptos" w:hAnsi="Aptos" w:cs="Aptos"/>
                <w:color w:val="000000" w:themeColor="text1"/>
              </w:rPr>
              <w:t xml:space="preserve"> which is step free, near the exit/accessible toilets and offers a great view of the stage. It can accommodate twelve wheelchairs and 12 essential companions.</w:t>
            </w:r>
          </w:p>
          <w:p w14:paraId="2906D192" w14:textId="4DB59B9E" w:rsidR="45198A77" w:rsidRDefault="45198A77" w:rsidP="23813495">
            <w:pPr>
              <w:spacing w:after="160" w:line="276" w:lineRule="auto"/>
              <w:rPr>
                <w:rFonts w:ascii="Aptos" w:eastAsia="Aptos" w:hAnsi="Aptos" w:cs="Aptos"/>
                <w:color w:val="000000" w:themeColor="text1"/>
              </w:rPr>
            </w:pPr>
            <w:r w:rsidRPr="23813495">
              <w:rPr>
                <w:rFonts w:ascii="Aptos" w:eastAsia="Aptos" w:hAnsi="Aptos" w:cs="Aptos"/>
                <w:color w:val="000000" w:themeColor="text1"/>
              </w:rPr>
              <w:t xml:space="preserve">The seating in this area is free standing, ideal for patrons who need extra space, to be close to an exit/toilet or who need to remain in a wheelchair/scooter. This area is held off from general sale and can only be booked via telephone 0343 310 0026 or email </w:t>
            </w:r>
            <w:hyperlink r:id="rId24">
              <w:r w:rsidRPr="23813495">
                <w:rPr>
                  <w:rStyle w:val="Hyperlink"/>
                </w:rPr>
                <w:t>BoxOffice.Bradford@trafalgar.global</w:t>
              </w:r>
            </w:hyperlink>
            <w:r w:rsidRPr="23813495">
              <w:rPr>
                <w:rFonts w:ascii="Aptos" w:eastAsia="Aptos" w:hAnsi="Aptos" w:cs="Aptos"/>
                <w:color w:val="000000" w:themeColor="text1"/>
              </w:rPr>
              <w:t xml:space="preserve">  :</w:t>
            </w:r>
          </w:p>
          <w:p w14:paraId="46429CBB" w14:textId="2B6505D3" w:rsidR="23813495" w:rsidRDefault="23813495" w:rsidP="23813495">
            <w:pPr>
              <w:spacing w:after="160" w:line="276" w:lineRule="auto"/>
              <w:rPr>
                <w:rFonts w:ascii="Aptos" w:eastAsia="Aptos" w:hAnsi="Aptos" w:cs="Aptos"/>
                <w:color w:val="000000" w:themeColor="text1"/>
              </w:rPr>
            </w:pPr>
          </w:p>
          <w:p w14:paraId="57776C38" w14:textId="54B0130B" w:rsidR="45198A77" w:rsidRDefault="45198A77" w:rsidP="23813495">
            <w:pPr>
              <w:jc w:val="center"/>
              <w:rPr>
                <w:rFonts w:ascii="Calibri" w:eastAsia="Calibri" w:hAnsi="Calibri" w:cs="Calibri"/>
                <w:color w:val="000000" w:themeColor="text1"/>
              </w:rPr>
            </w:pPr>
            <w:r>
              <w:rPr>
                <w:noProof/>
              </w:rPr>
              <w:drawing>
                <wp:inline distT="0" distB="0" distL="0" distR="0" wp14:anchorId="40960B77" wp14:editId="3BC1289A">
                  <wp:extent cx="4648200" cy="1924050"/>
                  <wp:effectExtent l="0" t="0" r="0" b="0"/>
                  <wp:docPr id="2126157331" name="drawing" title="A collage of a stage and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57331" name="Picture 2126157331"/>
                          <pic:cNvPicPr/>
                        </pic:nvPicPr>
                        <pic:blipFill>
                          <a:blip r:embed="rId25">
                            <a:extLst>
                              <a:ext uri="{28A0092B-C50C-407E-A947-70E740481C1C}">
                                <a14:useLocalDpi xmlns:a14="http://schemas.microsoft.com/office/drawing/2010/main"/>
                              </a:ext>
                            </a:extLst>
                          </a:blip>
                          <a:stretch>
                            <a:fillRect/>
                          </a:stretch>
                        </pic:blipFill>
                        <pic:spPr>
                          <a:xfrm>
                            <a:off x="0" y="0"/>
                            <a:ext cx="4648200" cy="1924050"/>
                          </a:xfrm>
                          <a:prstGeom prst="rect">
                            <a:avLst/>
                          </a:prstGeom>
                        </pic:spPr>
                      </pic:pic>
                    </a:graphicData>
                  </a:graphic>
                </wp:inline>
              </w:drawing>
            </w:r>
          </w:p>
          <w:p w14:paraId="44E8E082" w14:textId="1C88A145" w:rsidR="45198A77" w:rsidRDefault="45198A77" w:rsidP="23813495">
            <w:pPr>
              <w:jc w:val="center"/>
              <w:rPr>
                <w:rFonts w:ascii="Calibri" w:eastAsia="Calibri" w:hAnsi="Calibri" w:cs="Calibri"/>
                <w:color w:val="000000" w:themeColor="text1"/>
                <w:sz w:val="20"/>
                <w:szCs w:val="20"/>
              </w:rPr>
            </w:pPr>
            <w:r w:rsidRPr="23813495">
              <w:rPr>
                <w:rFonts w:ascii="Calibri" w:eastAsia="Calibri" w:hAnsi="Calibri" w:cs="Calibri"/>
                <w:i/>
                <w:iCs/>
                <w:color w:val="000000" w:themeColor="text1"/>
                <w:sz w:val="20"/>
                <w:szCs w:val="20"/>
              </w:rPr>
              <w:t xml:space="preserve">                   View From Accessible Platform                Accessible Platform offers lot of additional space</w:t>
            </w:r>
          </w:p>
          <w:p w14:paraId="2A17F7DB" w14:textId="278EA2C0" w:rsidR="23813495" w:rsidRDefault="23813495" w:rsidP="23813495">
            <w:pPr>
              <w:jc w:val="center"/>
              <w:rPr>
                <w:rFonts w:ascii="Calibri" w:eastAsia="Calibri" w:hAnsi="Calibri" w:cs="Calibri"/>
                <w:color w:val="000000" w:themeColor="text1"/>
              </w:rPr>
            </w:pPr>
          </w:p>
          <w:p w14:paraId="232E1D3F" w14:textId="424CB781" w:rsidR="45198A77" w:rsidRDefault="45198A77" w:rsidP="23813495">
            <w:pPr>
              <w:rPr>
                <w:rFonts w:ascii="Aptos" w:eastAsia="Aptos" w:hAnsi="Aptos" w:cs="Aptos"/>
                <w:color w:val="000000" w:themeColor="text1"/>
              </w:rPr>
            </w:pPr>
            <w:r w:rsidRPr="23813495">
              <w:rPr>
                <w:rFonts w:ascii="Aptos" w:eastAsia="Aptos" w:hAnsi="Aptos" w:cs="Aptos"/>
                <w:color w:val="000000" w:themeColor="text1"/>
              </w:rPr>
              <w:t>From the platform area, there are five steps leading down to the main Stalls area with a handrail to assist, which has a sloped floor:</w:t>
            </w:r>
          </w:p>
          <w:p w14:paraId="43BA4B60" w14:textId="0E51EE84" w:rsidR="23813495" w:rsidRDefault="23813495" w:rsidP="23813495">
            <w:pPr>
              <w:rPr>
                <w:rFonts w:ascii="Calibri" w:eastAsia="Calibri" w:hAnsi="Calibri" w:cs="Calibri"/>
                <w:color w:val="000000" w:themeColor="text1"/>
              </w:rPr>
            </w:pPr>
          </w:p>
          <w:p w14:paraId="20F07CC0" w14:textId="20C354B5" w:rsidR="45198A77" w:rsidRDefault="45198A77" w:rsidP="23813495">
            <w:r>
              <w:lastRenderedPageBreak/>
              <w:t xml:space="preserve">           </w:t>
            </w:r>
            <w:r>
              <w:rPr>
                <w:noProof/>
              </w:rPr>
              <w:drawing>
                <wp:inline distT="0" distB="0" distL="0" distR="0" wp14:anchorId="5A05861A" wp14:editId="0320B973">
                  <wp:extent cx="4687260" cy="2483459"/>
                  <wp:effectExtent l="0" t="0" r="0" b="0"/>
                  <wp:docPr id="649958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5877" name="Picture 64995877"/>
                          <pic:cNvPicPr/>
                        </pic:nvPicPr>
                        <pic:blipFill>
                          <a:blip r:embed="rId26">
                            <a:extLst>
                              <a:ext uri="{28A0092B-C50C-407E-A947-70E740481C1C}">
                                <a14:useLocalDpi xmlns:a14="http://schemas.microsoft.com/office/drawing/2010/main"/>
                              </a:ext>
                            </a:extLst>
                          </a:blip>
                          <a:stretch>
                            <a:fillRect/>
                          </a:stretch>
                        </pic:blipFill>
                        <pic:spPr>
                          <a:xfrm>
                            <a:off x="0" y="0"/>
                            <a:ext cx="4687260" cy="2483459"/>
                          </a:xfrm>
                          <a:prstGeom prst="rect">
                            <a:avLst/>
                          </a:prstGeom>
                        </pic:spPr>
                      </pic:pic>
                    </a:graphicData>
                  </a:graphic>
                </wp:inline>
              </w:drawing>
            </w:r>
          </w:p>
          <w:p w14:paraId="10562E77" w14:textId="777B573A" w:rsidR="43C24FEA" w:rsidRDefault="43C24FEA" w:rsidP="23813495">
            <w:pPr>
              <w:jc w:val="center"/>
              <w:rPr>
                <w:rFonts w:ascii="Calibri" w:eastAsia="Calibri" w:hAnsi="Calibri" w:cs="Calibri"/>
                <w:color w:val="000000" w:themeColor="text1"/>
              </w:rPr>
            </w:pPr>
            <w:r>
              <w:rPr>
                <w:noProof/>
              </w:rPr>
              <w:drawing>
                <wp:inline distT="0" distB="0" distL="0" distR="0" wp14:anchorId="7A55971D" wp14:editId="6DBBDBAA">
                  <wp:extent cx="2247900" cy="2305050"/>
                  <wp:effectExtent l="0" t="0" r="0" b="0"/>
                  <wp:docPr id="6217469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746940" name="Picture 621746940"/>
                          <pic:cNvPicPr/>
                        </pic:nvPicPr>
                        <pic:blipFill>
                          <a:blip r:embed="rId27">
                            <a:extLst>
                              <a:ext uri="{28A0092B-C50C-407E-A947-70E740481C1C}">
                                <a14:useLocalDpi xmlns:a14="http://schemas.microsoft.com/office/drawing/2010/main"/>
                              </a:ext>
                            </a:extLst>
                          </a:blip>
                          <a:stretch>
                            <a:fillRect/>
                          </a:stretch>
                        </pic:blipFill>
                        <pic:spPr>
                          <a:xfrm>
                            <a:off x="0" y="0"/>
                            <a:ext cx="2247900" cy="2305050"/>
                          </a:xfrm>
                          <a:prstGeom prst="rect">
                            <a:avLst/>
                          </a:prstGeom>
                        </pic:spPr>
                      </pic:pic>
                    </a:graphicData>
                  </a:graphic>
                </wp:inline>
              </w:drawing>
            </w:r>
          </w:p>
          <w:p w14:paraId="2984BE2D" w14:textId="103470D8" w:rsidR="43C24FEA" w:rsidRDefault="43C24FEA" w:rsidP="23813495">
            <w:pPr>
              <w:jc w:val="center"/>
              <w:rPr>
                <w:rFonts w:ascii="Calibri" w:eastAsia="Calibri" w:hAnsi="Calibri" w:cs="Calibri"/>
                <w:color w:val="000000" w:themeColor="text1"/>
                <w:sz w:val="20"/>
                <w:szCs w:val="20"/>
              </w:rPr>
            </w:pPr>
            <w:r w:rsidRPr="23813495">
              <w:rPr>
                <w:rFonts w:ascii="Calibri" w:eastAsia="Calibri" w:hAnsi="Calibri" w:cs="Calibri"/>
                <w:i/>
                <w:iCs/>
                <w:color w:val="000000" w:themeColor="text1"/>
                <w:sz w:val="20"/>
                <w:szCs w:val="20"/>
              </w:rPr>
              <w:t>Rows J and ZA offer additional leg room</w:t>
            </w:r>
            <w:r w:rsidRPr="23813495">
              <w:rPr>
                <w:rFonts w:ascii="Calibri" w:eastAsia="Calibri" w:hAnsi="Calibri" w:cs="Calibri"/>
                <w:color w:val="000000" w:themeColor="text1"/>
                <w:sz w:val="20"/>
                <w:szCs w:val="20"/>
              </w:rPr>
              <w:t xml:space="preserve"> </w:t>
            </w:r>
            <w:r w:rsidRPr="23813495">
              <w:rPr>
                <w:rFonts w:ascii="Calibri" w:eastAsia="Calibri" w:hAnsi="Calibri" w:cs="Calibri"/>
                <w:i/>
                <w:iCs/>
                <w:color w:val="000000" w:themeColor="text1"/>
                <w:sz w:val="20"/>
                <w:szCs w:val="20"/>
              </w:rPr>
              <w:t xml:space="preserve"> </w:t>
            </w:r>
          </w:p>
          <w:p w14:paraId="5EDAAE5F" w14:textId="735E5F49" w:rsidR="23813495" w:rsidRDefault="23813495" w:rsidP="23813495">
            <w:pPr>
              <w:jc w:val="center"/>
              <w:rPr>
                <w:rFonts w:ascii="Aptos" w:eastAsia="Aptos" w:hAnsi="Aptos" w:cs="Aptos"/>
                <w:color w:val="000000" w:themeColor="text1"/>
              </w:rPr>
            </w:pPr>
          </w:p>
          <w:p w14:paraId="6B76FFE1" w14:textId="6EC9CEF5" w:rsidR="43C24FEA" w:rsidRDefault="43C24FEA" w:rsidP="23813495">
            <w:pPr>
              <w:rPr>
                <w:rFonts w:ascii="Aptos" w:eastAsia="Aptos" w:hAnsi="Aptos" w:cs="Aptos"/>
                <w:color w:val="000000" w:themeColor="text1"/>
              </w:rPr>
            </w:pPr>
            <w:r w:rsidRPr="23813495">
              <w:rPr>
                <w:rFonts w:ascii="Aptos" w:eastAsia="Aptos" w:hAnsi="Aptos" w:cs="Aptos"/>
                <w:color w:val="000000" w:themeColor="text1"/>
              </w:rPr>
              <w:t>Rows J and ZA offer additional leg room as there is not a row directly in front. Row ZA 1-21 offers the best seating for those who would prefer to transfer from a wheelchair and is held off from general sale. These seats are closest to the step free access into the Stalls and to the area used to store the wheelchair during the performance.</w:t>
            </w:r>
          </w:p>
          <w:p w14:paraId="4759ECCF" w14:textId="324B0589" w:rsidR="23813495" w:rsidRDefault="23813495" w:rsidP="23813495">
            <w:pPr>
              <w:rPr>
                <w:rFonts w:ascii="Aptos" w:eastAsia="Aptos" w:hAnsi="Aptos" w:cs="Aptos"/>
                <w:color w:val="000000" w:themeColor="text1"/>
              </w:rPr>
            </w:pPr>
          </w:p>
          <w:p w14:paraId="4388EF18" w14:textId="6DFE866F" w:rsidR="43C24FEA" w:rsidRDefault="43C24FEA" w:rsidP="23813495">
            <w:pPr>
              <w:spacing w:line="300" w:lineRule="auto"/>
              <w:rPr>
                <w:rFonts w:ascii="Aptos" w:eastAsia="Aptos" w:hAnsi="Aptos" w:cs="Aptos"/>
                <w:color w:val="000000" w:themeColor="text1"/>
              </w:rPr>
            </w:pPr>
            <w:r w:rsidRPr="23813495">
              <w:rPr>
                <w:rFonts w:ascii="Segoe UI" w:eastAsia="Segoe UI" w:hAnsi="Segoe UI" w:cs="Segoe UI"/>
                <w:i/>
                <w:iCs/>
                <w:color w:val="000000" w:themeColor="text1"/>
              </w:rPr>
              <w:t>Step-free access Stalls entrance to basement toilets (Accessible, Ladies and Gents) via ramp from stalls</w:t>
            </w:r>
            <w:r w:rsidRPr="23813495">
              <w:rPr>
                <w:rFonts w:ascii="Aptos" w:eastAsia="Aptos" w:hAnsi="Aptos" w:cs="Aptos"/>
                <w:i/>
                <w:iCs/>
                <w:color w:val="000000" w:themeColor="text1"/>
              </w:rPr>
              <w:t>: 37 metres</w:t>
            </w:r>
          </w:p>
          <w:p w14:paraId="61652574" w14:textId="041AE67A" w:rsidR="23813495" w:rsidRDefault="23813495" w:rsidP="23813495">
            <w:pPr>
              <w:rPr>
                <w:rFonts w:ascii="Calibri" w:eastAsia="Calibri" w:hAnsi="Calibri" w:cs="Calibri"/>
                <w:color w:val="000000" w:themeColor="text1"/>
              </w:rPr>
            </w:pPr>
          </w:p>
          <w:p w14:paraId="15BFB01D" w14:textId="549F9C54" w:rsidR="23813495" w:rsidRDefault="23813495" w:rsidP="23813495">
            <w:pPr>
              <w:jc w:val="center"/>
              <w:rPr>
                <w:rFonts w:ascii="Calibri" w:eastAsia="Calibri" w:hAnsi="Calibri" w:cs="Calibri"/>
                <w:color w:val="000000" w:themeColor="text1"/>
              </w:rPr>
            </w:pPr>
          </w:p>
          <w:p w14:paraId="6B566231" w14:textId="31472150" w:rsidR="43C24FEA" w:rsidRDefault="43C24FEA" w:rsidP="23813495">
            <w:r w:rsidRPr="23813495">
              <w:rPr>
                <w:rFonts w:ascii="Aptos" w:eastAsia="Aptos" w:hAnsi="Aptos" w:cs="Aptos"/>
                <w:color w:val="000000" w:themeColor="text1"/>
              </w:rPr>
              <w:t>Step free access into the Stalls can be accessed via the Gaumont Bar. The closest entrance is situated on Thornton Road, however if you enter the venue via the entrance</w:t>
            </w:r>
          </w:p>
        </w:tc>
      </w:tr>
    </w:tbl>
    <w:p w14:paraId="3B6511FC" w14:textId="6B555B06" w:rsidR="23813495" w:rsidRDefault="23813495" w:rsidP="23813495">
      <w:pPr>
        <w:spacing w:line="259" w:lineRule="auto"/>
      </w:pPr>
    </w:p>
    <w:tbl>
      <w:tblPr>
        <w:tblStyle w:val="TableGrid"/>
        <w:tblW w:w="0" w:type="auto"/>
        <w:tblLook w:val="06A0" w:firstRow="1" w:lastRow="0" w:firstColumn="1" w:lastColumn="0" w:noHBand="1" w:noVBand="1"/>
      </w:tblPr>
      <w:tblGrid>
        <w:gridCol w:w="9060"/>
      </w:tblGrid>
      <w:tr w:rsidR="23813495" w14:paraId="36DC91DD" w14:textId="77777777" w:rsidTr="23813495">
        <w:trPr>
          <w:trHeight w:val="6405"/>
        </w:trPr>
        <w:tc>
          <w:tcPr>
            <w:tcW w:w="9060" w:type="dxa"/>
          </w:tcPr>
          <w:p w14:paraId="41629B0A" w14:textId="7CC0981F" w:rsidR="60E8EA75" w:rsidRDefault="60E8EA75" w:rsidP="23813495">
            <w:pPr>
              <w:rPr>
                <w:rFonts w:ascii="Aptos" w:eastAsia="Aptos" w:hAnsi="Aptos" w:cs="Aptos"/>
                <w:color w:val="000000" w:themeColor="text1"/>
              </w:rPr>
            </w:pPr>
            <w:r w:rsidRPr="23813495">
              <w:rPr>
                <w:rFonts w:ascii="Aptos" w:eastAsia="Aptos" w:hAnsi="Aptos" w:cs="Aptos"/>
                <w:color w:val="000000" w:themeColor="text1"/>
              </w:rPr>
              <w:t>next to the Alhambra Theatre you can get to the lift, situated in corridor K, down to the Gaumont bar level.</w:t>
            </w:r>
          </w:p>
          <w:p w14:paraId="379D4F77" w14:textId="32CB91EE" w:rsidR="23813495" w:rsidRDefault="23813495" w:rsidP="23813495">
            <w:pPr>
              <w:rPr>
                <w:rFonts w:ascii="Calibri" w:eastAsia="Calibri" w:hAnsi="Calibri" w:cs="Calibri"/>
                <w:color w:val="000000" w:themeColor="text1"/>
              </w:rPr>
            </w:pPr>
          </w:p>
          <w:p w14:paraId="0A29CDC3" w14:textId="45AB24FB" w:rsidR="60E8EA75" w:rsidRDefault="60E8EA75" w:rsidP="23813495">
            <w:pPr>
              <w:jc w:val="center"/>
              <w:rPr>
                <w:rFonts w:ascii="Calibri" w:eastAsia="Calibri" w:hAnsi="Calibri" w:cs="Calibri"/>
                <w:color w:val="000000" w:themeColor="text1"/>
              </w:rPr>
            </w:pPr>
            <w:r>
              <w:rPr>
                <w:noProof/>
              </w:rPr>
              <w:drawing>
                <wp:inline distT="0" distB="0" distL="0" distR="0" wp14:anchorId="7A6A1E7A" wp14:editId="49E3FF6D">
                  <wp:extent cx="2466975" cy="2152650"/>
                  <wp:effectExtent l="0" t="0" r="0" b="0"/>
                  <wp:docPr id="14787402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40244" name="Picture 1478740244"/>
                          <pic:cNvPicPr/>
                        </pic:nvPicPr>
                        <pic:blipFill>
                          <a:blip r:embed="rId28">
                            <a:extLst>
                              <a:ext uri="{28A0092B-C50C-407E-A947-70E740481C1C}">
                                <a14:useLocalDpi xmlns:a14="http://schemas.microsoft.com/office/drawing/2010/main"/>
                              </a:ext>
                            </a:extLst>
                          </a:blip>
                          <a:stretch>
                            <a:fillRect/>
                          </a:stretch>
                        </pic:blipFill>
                        <pic:spPr>
                          <a:xfrm>
                            <a:off x="0" y="0"/>
                            <a:ext cx="2466975" cy="2152650"/>
                          </a:xfrm>
                          <a:prstGeom prst="rect">
                            <a:avLst/>
                          </a:prstGeom>
                        </pic:spPr>
                      </pic:pic>
                    </a:graphicData>
                  </a:graphic>
                </wp:inline>
              </w:drawing>
            </w:r>
            <w:r w:rsidRPr="23813495">
              <w:rPr>
                <w:rFonts w:ascii="Calibri" w:eastAsia="Calibri" w:hAnsi="Calibri" w:cs="Calibri"/>
                <w:color w:val="000000" w:themeColor="text1"/>
              </w:rPr>
              <w:t xml:space="preserve">   </w:t>
            </w:r>
            <w:r>
              <w:rPr>
                <w:noProof/>
              </w:rPr>
              <w:drawing>
                <wp:inline distT="0" distB="0" distL="0" distR="0" wp14:anchorId="03027885" wp14:editId="1BF36C09">
                  <wp:extent cx="2219325" cy="2143125"/>
                  <wp:effectExtent l="0" t="0" r="0" b="0"/>
                  <wp:docPr id="8601824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82466" name="Picture 860182466"/>
                          <pic:cNvPicPr/>
                        </pic:nvPicPr>
                        <pic:blipFill>
                          <a:blip r:embed="rId29">
                            <a:extLst>
                              <a:ext uri="{28A0092B-C50C-407E-A947-70E740481C1C}">
                                <a14:useLocalDpi xmlns:a14="http://schemas.microsoft.com/office/drawing/2010/main"/>
                              </a:ext>
                            </a:extLst>
                          </a:blip>
                          <a:stretch>
                            <a:fillRect/>
                          </a:stretch>
                        </pic:blipFill>
                        <pic:spPr>
                          <a:xfrm>
                            <a:off x="0" y="0"/>
                            <a:ext cx="2219325" cy="2143125"/>
                          </a:xfrm>
                          <a:prstGeom prst="rect">
                            <a:avLst/>
                          </a:prstGeom>
                        </pic:spPr>
                      </pic:pic>
                    </a:graphicData>
                  </a:graphic>
                </wp:inline>
              </w:drawing>
            </w:r>
            <w:r w:rsidRPr="23813495">
              <w:rPr>
                <w:rFonts w:ascii="Calibri" w:eastAsia="Calibri" w:hAnsi="Calibri" w:cs="Calibri"/>
                <w:color w:val="000000" w:themeColor="text1"/>
              </w:rPr>
              <w:t xml:space="preserve"> </w:t>
            </w:r>
          </w:p>
          <w:p w14:paraId="265B8DB9" w14:textId="3AF36AC6" w:rsidR="60E8EA75" w:rsidRDefault="60E8EA75" w:rsidP="23813495">
            <w:pPr>
              <w:jc w:val="center"/>
              <w:rPr>
                <w:rFonts w:ascii="Calibri" w:eastAsia="Calibri" w:hAnsi="Calibri" w:cs="Calibri"/>
                <w:color w:val="000000" w:themeColor="text1"/>
              </w:rPr>
            </w:pPr>
            <w:r w:rsidRPr="23813495">
              <w:rPr>
                <w:rFonts w:ascii="Calibri" w:eastAsia="Calibri" w:hAnsi="Calibri" w:cs="Calibri"/>
                <w:i/>
                <w:iCs/>
                <w:color w:val="000000" w:themeColor="text1"/>
              </w:rPr>
              <w:t xml:space="preserve">                       North Entrance                       </w:t>
            </w:r>
            <w:r w:rsidRPr="23813495">
              <w:rPr>
                <w:rFonts w:ascii="Calibri" w:eastAsia="Calibri" w:hAnsi="Calibri" w:cs="Calibri"/>
                <w:color w:val="000000" w:themeColor="text1"/>
              </w:rPr>
              <w:t xml:space="preserve"> </w:t>
            </w:r>
          </w:p>
          <w:p w14:paraId="32F46F88" w14:textId="708FBB40" w:rsidR="60E8EA75" w:rsidRDefault="60E8EA75" w:rsidP="23813495">
            <w:pPr>
              <w:jc w:val="center"/>
              <w:rPr>
                <w:rFonts w:ascii="Calibri" w:eastAsia="Calibri" w:hAnsi="Calibri" w:cs="Calibri"/>
                <w:color w:val="000000" w:themeColor="text1"/>
              </w:rPr>
            </w:pPr>
            <w:r w:rsidRPr="23813495">
              <w:rPr>
                <w:rFonts w:ascii="Calibri" w:eastAsia="Calibri" w:hAnsi="Calibri" w:cs="Calibri"/>
                <w:i/>
                <w:iCs/>
                <w:color w:val="000000" w:themeColor="text1"/>
              </w:rPr>
              <w:t xml:space="preserve">                         </w:t>
            </w:r>
          </w:p>
          <w:p w14:paraId="4E4EA775" w14:textId="4735F92D" w:rsidR="23813495" w:rsidRDefault="23813495" w:rsidP="23813495">
            <w:pPr>
              <w:jc w:val="center"/>
              <w:rPr>
                <w:rFonts w:ascii="Calibri" w:eastAsia="Calibri" w:hAnsi="Calibri" w:cs="Calibri"/>
                <w:color w:val="000000" w:themeColor="text1"/>
              </w:rPr>
            </w:pPr>
          </w:p>
          <w:p w14:paraId="4F8C1C3B" w14:textId="4AFD2FAD" w:rsidR="60E8EA75" w:rsidRDefault="60E8EA75" w:rsidP="23813495">
            <w:pPr>
              <w:jc w:val="center"/>
              <w:rPr>
                <w:rFonts w:ascii="Calibri" w:eastAsia="Calibri" w:hAnsi="Calibri" w:cs="Calibri"/>
                <w:color w:val="000000" w:themeColor="text1"/>
              </w:rPr>
            </w:pPr>
            <w:r>
              <w:rPr>
                <w:noProof/>
              </w:rPr>
              <w:drawing>
                <wp:inline distT="0" distB="0" distL="0" distR="0" wp14:anchorId="5523C82A" wp14:editId="4A90827A">
                  <wp:extent cx="2181225" cy="2143125"/>
                  <wp:effectExtent l="0" t="0" r="0" b="0"/>
                  <wp:docPr id="10696649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664912" name="Picture 1069664912"/>
                          <pic:cNvPicPr/>
                        </pic:nvPicPr>
                        <pic:blipFill>
                          <a:blip r:embed="rId30">
                            <a:extLst>
                              <a:ext uri="{28A0092B-C50C-407E-A947-70E740481C1C}">
                                <a14:useLocalDpi xmlns:a14="http://schemas.microsoft.com/office/drawing/2010/main"/>
                              </a:ext>
                            </a:extLst>
                          </a:blip>
                          <a:stretch>
                            <a:fillRect/>
                          </a:stretch>
                        </pic:blipFill>
                        <pic:spPr>
                          <a:xfrm>
                            <a:off x="0" y="0"/>
                            <a:ext cx="2181225" cy="2143125"/>
                          </a:xfrm>
                          <a:prstGeom prst="rect">
                            <a:avLst/>
                          </a:prstGeom>
                        </pic:spPr>
                      </pic:pic>
                    </a:graphicData>
                  </a:graphic>
                </wp:inline>
              </w:drawing>
            </w:r>
            <w:r w:rsidRPr="23813495">
              <w:rPr>
                <w:rFonts w:ascii="Calibri" w:eastAsia="Calibri" w:hAnsi="Calibri" w:cs="Calibri"/>
                <w:color w:val="000000" w:themeColor="text1"/>
              </w:rPr>
              <w:t xml:space="preserve"> </w:t>
            </w:r>
          </w:p>
          <w:p w14:paraId="3F88E426" w14:textId="49EEB336" w:rsidR="60E8EA75" w:rsidRDefault="60E8EA75" w:rsidP="23813495">
            <w:pPr>
              <w:jc w:val="center"/>
              <w:rPr>
                <w:rFonts w:ascii="Calibri" w:eastAsia="Calibri" w:hAnsi="Calibri" w:cs="Calibri"/>
                <w:color w:val="000000" w:themeColor="text1"/>
              </w:rPr>
            </w:pPr>
            <w:r w:rsidRPr="23813495">
              <w:rPr>
                <w:rFonts w:ascii="Calibri" w:eastAsia="Calibri" w:hAnsi="Calibri" w:cs="Calibri"/>
                <w:i/>
                <w:iCs/>
                <w:color w:val="000000" w:themeColor="text1"/>
              </w:rPr>
              <w:t>Gaumont Bar</w:t>
            </w:r>
          </w:p>
          <w:p w14:paraId="072EF827" w14:textId="2332C5A3" w:rsidR="23813495" w:rsidRDefault="23813495" w:rsidP="23813495">
            <w:pPr>
              <w:rPr>
                <w:rFonts w:ascii="Calibri" w:eastAsia="Calibri" w:hAnsi="Calibri" w:cs="Calibri"/>
                <w:color w:val="000000" w:themeColor="text1"/>
              </w:rPr>
            </w:pPr>
          </w:p>
          <w:p w14:paraId="53198088" w14:textId="28CBC17B" w:rsidR="60E8EA75" w:rsidRDefault="60E8EA75" w:rsidP="23813495">
            <w:pPr>
              <w:rPr>
                <w:rFonts w:ascii="Calibri" w:eastAsia="Calibri" w:hAnsi="Calibri" w:cs="Calibri"/>
                <w:color w:val="000000" w:themeColor="text1"/>
              </w:rPr>
            </w:pPr>
            <w:r w:rsidRPr="23813495">
              <w:rPr>
                <w:rFonts w:ascii="Calibri" w:eastAsia="Calibri" w:hAnsi="Calibri" w:cs="Calibri"/>
                <w:i/>
                <w:iCs/>
                <w:color w:val="000000" w:themeColor="text1"/>
              </w:rPr>
              <w:t>North Entrance steps to Basement – 9 Steps</w:t>
            </w:r>
          </w:p>
          <w:p w14:paraId="5AB12FE9" w14:textId="72487AB9" w:rsidR="60E8EA75" w:rsidRDefault="60E8EA75" w:rsidP="23813495">
            <w:pPr>
              <w:rPr>
                <w:rFonts w:ascii="Calibri" w:eastAsia="Calibri" w:hAnsi="Calibri" w:cs="Calibri"/>
                <w:color w:val="000000" w:themeColor="text1"/>
              </w:rPr>
            </w:pPr>
            <w:r w:rsidRPr="23813495">
              <w:rPr>
                <w:rFonts w:ascii="Calibri" w:eastAsia="Calibri" w:hAnsi="Calibri" w:cs="Calibri"/>
                <w:i/>
                <w:iCs/>
                <w:color w:val="000000" w:themeColor="text1"/>
              </w:rPr>
              <w:t>North Entrance steps to Stalls Foyer (both Corridor K and main entry stairway) - 10 Steps</w:t>
            </w:r>
          </w:p>
          <w:p w14:paraId="075FA692" w14:textId="5A9D3ED0" w:rsidR="60E8EA75" w:rsidRDefault="60E8EA75" w:rsidP="23813495">
            <w:pPr>
              <w:rPr>
                <w:rFonts w:ascii="Calibri" w:eastAsia="Calibri" w:hAnsi="Calibri" w:cs="Calibri"/>
                <w:color w:val="000000" w:themeColor="text1"/>
              </w:rPr>
            </w:pPr>
            <w:r w:rsidRPr="23813495">
              <w:rPr>
                <w:rFonts w:ascii="Calibri" w:eastAsia="Calibri" w:hAnsi="Calibri" w:cs="Calibri"/>
                <w:i/>
                <w:iCs/>
                <w:color w:val="000000" w:themeColor="text1"/>
              </w:rPr>
              <w:t>Stalls Foyer to Gaumont Bar - 9 Steps</w:t>
            </w:r>
          </w:p>
          <w:p w14:paraId="7223BC03" w14:textId="3AC8CB22" w:rsidR="23813495" w:rsidRDefault="23813495" w:rsidP="23813495">
            <w:pPr>
              <w:ind w:left="720"/>
              <w:rPr>
                <w:rFonts w:ascii="Calibri" w:eastAsia="Calibri" w:hAnsi="Calibri" w:cs="Calibri"/>
                <w:color w:val="000000" w:themeColor="text1"/>
              </w:rPr>
            </w:pPr>
          </w:p>
          <w:p w14:paraId="0A17BBAD" w14:textId="1AE621DA" w:rsidR="23813495" w:rsidRDefault="23813495" w:rsidP="23813495"/>
        </w:tc>
      </w:tr>
    </w:tbl>
    <w:p w14:paraId="283EEDC2" w14:textId="3FA26737" w:rsidR="23813495" w:rsidRDefault="23813495"/>
    <w:p w14:paraId="3028FE8A" w14:textId="7DB0ED86" w:rsidR="23813495" w:rsidRDefault="23813495"/>
    <w:p w14:paraId="42407A38" w14:textId="1D089C03" w:rsidR="23813495" w:rsidRDefault="23813495"/>
    <w:p w14:paraId="14C9A580" w14:textId="2C184FF5" w:rsidR="23813495" w:rsidRDefault="23813495"/>
    <w:tbl>
      <w:tblPr>
        <w:tblStyle w:val="TableGrid"/>
        <w:tblW w:w="0" w:type="auto"/>
        <w:tblLook w:val="06A0" w:firstRow="1" w:lastRow="0" w:firstColumn="1" w:lastColumn="0" w:noHBand="1" w:noVBand="1"/>
      </w:tblPr>
      <w:tblGrid>
        <w:gridCol w:w="9060"/>
      </w:tblGrid>
      <w:tr w:rsidR="23813495" w14:paraId="4E777264" w14:textId="77777777" w:rsidTr="1ADD6166">
        <w:trPr>
          <w:trHeight w:val="5115"/>
        </w:trPr>
        <w:tc>
          <w:tcPr>
            <w:tcW w:w="9060" w:type="dxa"/>
          </w:tcPr>
          <w:p w14:paraId="2B3C96AF" w14:textId="5F20743E" w:rsidR="129E12AC" w:rsidRDefault="14024B03" w:rsidP="1ADD6166">
            <w:pPr>
              <w:rPr>
                <w:rFonts w:ascii="Aptos" w:eastAsia="Aptos" w:hAnsi="Aptos" w:cs="Aptos"/>
                <w:color w:val="000000" w:themeColor="text1"/>
              </w:rPr>
            </w:pPr>
            <w:bookmarkStart w:id="16" w:name="_Toc1512871850"/>
            <w:r w:rsidRPr="1ADD6166">
              <w:rPr>
                <w:rStyle w:val="Heading2Char"/>
                <w:rFonts w:ascii="Calibri Light" w:eastAsia="Calibri Light" w:hAnsi="Calibri Light" w:cs="Calibri Light"/>
              </w:rPr>
              <w:lastRenderedPageBreak/>
              <w:t>Basement</w:t>
            </w:r>
            <w:bookmarkEnd w:id="16"/>
            <w:r w:rsidRPr="1ADD6166">
              <w:rPr>
                <w:rStyle w:val="Heading1Char"/>
                <w:rFonts w:ascii="Calibri Light" w:eastAsia="Calibri Light" w:hAnsi="Calibri Light" w:cs="Calibri Light"/>
                <w:u w:val="single"/>
              </w:rPr>
              <w:t xml:space="preserve"> </w:t>
            </w:r>
            <w:r w:rsidRPr="1ADD6166">
              <w:rPr>
                <w:rFonts w:ascii="Aptos" w:eastAsia="Aptos" w:hAnsi="Aptos" w:cs="Aptos"/>
                <w:i/>
                <w:iCs/>
                <w:color w:val="000000" w:themeColor="text1"/>
              </w:rPr>
              <w:t xml:space="preserve">(Boiler Room Bar, Ladies, Gents, Accessible toilet and Treatment Room) </w:t>
            </w:r>
          </w:p>
          <w:p w14:paraId="41F24EFA" w14:textId="13A6C6C9" w:rsidR="23813495" w:rsidRDefault="23813495" w:rsidP="23813495">
            <w:pPr>
              <w:rPr>
                <w:rFonts w:ascii="Aptos" w:eastAsia="Aptos" w:hAnsi="Aptos" w:cs="Aptos"/>
                <w:color w:val="000000" w:themeColor="text1"/>
              </w:rPr>
            </w:pPr>
          </w:p>
          <w:p w14:paraId="4FE91874" w14:textId="0E90ADD8" w:rsidR="129E12AC" w:rsidRDefault="129E12AC" w:rsidP="23813495">
            <w:pPr>
              <w:rPr>
                <w:rFonts w:ascii="Aptos" w:eastAsia="Aptos" w:hAnsi="Aptos" w:cs="Aptos"/>
                <w:color w:val="000000" w:themeColor="text1"/>
              </w:rPr>
            </w:pPr>
            <w:r w:rsidRPr="23813495">
              <w:rPr>
                <w:rFonts w:ascii="Aptos" w:eastAsia="Aptos" w:hAnsi="Aptos" w:cs="Aptos"/>
                <w:color w:val="000000" w:themeColor="text1"/>
              </w:rPr>
              <w:t>This level can be accessed via the stairway just off from the Stalls Bar / Foyer, both lifts and via the step-free ramp from the Stalls level.</w:t>
            </w:r>
          </w:p>
          <w:p w14:paraId="1A5B0368" w14:textId="3D8A9210" w:rsidR="23813495" w:rsidRDefault="23813495" w:rsidP="23813495">
            <w:pPr>
              <w:rPr>
                <w:rFonts w:ascii="Aptos" w:eastAsia="Aptos" w:hAnsi="Aptos" w:cs="Aptos"/>
                <w:color w:val="000000" w:themeColor="text1"/>
              </w:rPr>
            </w:pPr>
          </w:p>
          <w:p w14:paraId="11126D46" w14:textId="131070D5" w:rsidR="129E12AC" w:rsidRDefault="129E12AC" w:rsidP="23813495">
            <w:pPr>
              <w:jc w:val="center"/>
              <w:rPr>
                <w:rFonts w:ascii="Calibri" w:eastAsia="Calibri" w:hAnsi="Calibri" w:cs="Calibri"/>
                <w:color w:val="000000" w:themeColor="text1"/>
              </w:rPr>
            </w:pPr>
            <w:r>
              <w:rPr>
                <w:noProof/>
              </w:rPr>
              <w:drawing>
                <wp:inline distT="0" distB="0" distL="0" distR="0" wp14:anchorId="73CE980A" wp14:editId="111FC6D7">
                  <wp:extent cx="2238375" cy="2628900"/>
                  <wp:effectExtent l="0" t="0" r="0" b="0"/>
                  <wp:docPr id="3878554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55468" name="Picture 387855468"/>
                          <pic:cNvPicPr/>
                        </pic:nvPicPr>
                        <pic:blipFill>
                          <a:blip r:embed="rId31">
                            <a:extLst>
                              <a:ext uri="{28A0092B-C50C-407E-A947-70E740481C1C}">
                                <a14:useLocalDpi xmlns:a14="http://schemas.microsoft.com/office/drawing/2010/main"/>
                              </a:ext>
                            </a:extLst>
                          </a:blip>
                          <a:stretch>
                            <a:fillRect/>
                          </a:stretch>
                        </pic:blipFill>
                        <pic:spPr>
                          <a:xfrm>
                            <a:off x="0" y="0"/>
                            <a:ext cx="2238375" cy="2628900"/>
                          </a:xfrm>
                          <a:prstGeom prst="rect">
                            <a:avLst/>
                          </a:prstGeom>
                        </pic:spPr>
                      </pic:pic>
                    </a:graphicData>
                  </a:graphic>
                </wp:inline>
              </w:drawing>
            </w:r>
            <w:r w:rsidRPr="23813495">
              <w:rPr>
                <w:rFonts w:ascii="Calibri" w:eastAsia="Calibri" w:hAnsi="Calibri" w:cs="Calibri"/>
                <w:color w:val="000000" w:themeColor="text1"/>
              </w:rPr>
              <w:t xml:space="preserve">           </w:t>
            </w:r>
            <w:r>
              <w:rPr>
                <w:noProof/>
              </w:rPr>
              <w:drawing>
                <wp:inline distT="0" distB="0" distL="0" distR="0" wp14:anchorId="08D89FC5" wp14:editId="0DED4BB6">
                  <wp:extent cx="2162175" cy="2609850"/>
                  <wp:effectExtent l="0" t="0" r="0" b="0"/>
                  <wp:docPr id="11931068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06899" name="Picture 1193106899"/>
                          <pic:cNvPicPr/>
                        </pic:nvPicPr>
                        <pic:blipFill>
                          <a:blip r:embed="rId32">
                            <a:extLst>
                              <a:ext uri="{28A0092B-C50C-407E-A947-70E740481C1C}">
                                <a14:useLocalDpi xmlns:a14="http://schemas.microsoft.com/office/drawing/2010/main"/>
                              </a:ext>
                            </a:extLst>
                          </a:blip>
                          <a:stretch>
                            <a:fillRect/>
                          </a:stretch>
                        </pic:blipFill>
                        <pic:spPr>
                          <a:xfrm>
                            <a:off x="0" y="0"/>
                            <a:ext cx="2162175" cy="2609850"/>
                          </a:xfrm>
                          <a:prstGeom prst="rect">
                            <a:avLst/>
                          </a:prstGeom>
                        </pic:spPr>
                      </pic:pic>
                    </a:graphicData>
                  </a:graphic>
                </wp:inline>
              </w:drawing>
            </w:r>
          </w:p>
          <w:p w14:paraId="33300C98" w14:textId="728BCC94" w:rsidR="129E12AC" w:rsidRDefault="129E12AC" w:rsidP="23813495">
            <w:pPr>
              <w:rPr>
                <w:rFonts w:ascii="Calibri" w:eastAsia="Calibri" w:hAnsi="Calibri" w:cs="Calibri"/>
                <w:color w:val="000000" w:themeColor="text1"/>
              </w:rPr>
            </w:pPr>
            <w:r w:rsidRPr="23813495">
              <w:rPr>
                <w:rFonts w:ascii="Calibri" w:eastAsia="Calibri" w:hAnsi="Calibri" w:cs="Calibri"/>
                <w:color w:val="000000" w:themeColor="text1"/>
              </w:rPr>
              <w:t xml:space="preserve">             </w:t>
            </w:r>
            <w:r w:rsidRPr="23813495">
              <w:rPr>
                <w:rFonts w:ascii="Calibri" w:eastAsia="Calibri" w:hAnsi="Calibri" w:cs="Calibri"/>
                <w:i/>
                <w:iCs/>
                <w:color w:val="000000" w:themeColor="text1"/>
              </w:rPr>
              <w:t>Stairway and lift via Stalls Bar/Foyer            Step-free ramp via Stalls</w:t>
            </w:r>
          </w:p>
          <w:p w14:paraId="62715599" w14:textId="2D3E9B4D" w:rsidR="23813495" w:rsidRDefault="23813495" w:rsidP="23813495">
            <w:pPr>
              <w:rPr>
                <w:rFonts w:ascii="Aptos" w:eastAsia="Aptos" w:hAnsi="Aptos" w:cs="Aptos"/>
                <w:color w:val="000000" w:themeColor="text1"/>
              </w:rPr>
            </w:pPr>
          </w:p>
          <w:p w14:paraId="4E57660F" w14:textId="5A7135B1" w:rsidR="129E12AC" w:rsidRDefault="129E12AC" w:rsidP="23813495">
            <w:pPr>
              <w:rPr>
                <w:rFonts w:ascii="Calibri" w:eastAsia="Calibri" w:hAnsi="Calibri" w:cs="Calibri"/>
                <w:color w:val="000000" w:themeColor="text1"/>
              </w:rPr>
            </w:pPr>
            <w:r w:rsidRPr="23813495">
              <w:rPr>
                <w:rFonts w:ascii="Aptos" w:eastAsia="Aptos" w:hAnsi="Aptos" w:cs="Aptos"/>
                <w:color w:val="000000" w:themeColor="text1"/>
              </w:rPr>
              <w:t xml:space="preserve">For patrons who use a wheelchair, it is highly recommended to use either lift to access this level. </w:t>
            </w:r>
            <w:r w:rsidRPr="23813495">
              <w:rPr>
                <w:rFonts w:ascii="Calibri" w:eastAsia="Calibri" w:hAnsi="Calibri" w:cs="Calibri"/>
                <w:color w:val="000000" w:themeColor="text1"/>
              </w:rPr>
              <w:t xml:space="preserve"> </w:t>
            </w:r>
          </w:p>
          <w:p w14:paraId="0316E6AB" w14:textId="4701BE36" w:rsidR="23813495" w:rsidRDefault="23813495" w:rsidP="23813495">
            <w:pPr>
              <w:rPr>
                <w:rFonts w:ascii="Calibri" w:eastAsia="Calibri" w:hAnsi="Calibri" w:cs="Calibri"/>
                <w:color w:val="000000" w:themeColor="text1"/>
              </w:rPr>
            </w:pPr>
          </w:p>
          <w:p w14:paraId="570C48E1" w14:textId="115F5F2F" w:rsidR="129E12AC" w:rsidRDefault="129E12AC" w:rsidP="23813495">
            <w:pPr>
              <w:rPr>
                <w:rFonts w:ascii="Calibri" w:eastAsia="Calibri" w:hAnsi="Calibri" w:cs="Calibri"/>
                <w:color w:val="000000" w:themeColor="text1"/>
              </w:rPr>
            </w:pPr>
            <w:r w:rsidRPr="23813495">
              <w:rPr>
                <w:rFonts w:ascii="Calibri" w:eastAsia="Calibri" w:hAnsi="Calibri" w:cs="Calibri"/>
                <w:i/>
                <w:iCs/>
                <w:color w:val="000000" w:themeColor="text1"/>
              </w:rPr>
              <w:t>Steps from Stalls Foyer (next to Box Office) to Basement level – 18 steps</w:t>
            </w:r>
          </w:p>
          <w:p w14:paraId="0D68F181" w14:textId="08F4E8CD" w:rsidR="129E12AC" w:rsidRDefault="129E12AC" w:rsidP="23813495">
            <w:pPr>
              <w:rPr>
                <w:rFonts w:ascii="Calibri" w:eastAsia="Calibri" w:hAnsi="Calibri" w:cs="Calibri"/>
                <w:color w:val="000000" w:themeColor="text1"/>
              </w:rPr>
            </w:pPr>
            <w:r w:rsidRPr="23813495">
              <w:rPr>
                <w:rFonts w:ascii="Calibri" w:eastAsia="Calibri" w:hAnsi="Calibri" w:cs="Calibri"/>
                <w:i/>
                <w:iCs/>
                <w:color w:val="000000" w:themeColor="text1"/>
              </w:rPr>
              <w:t>Steps from Stalls Foyer via Corridor K (Blue) to Basement level – 19 Steps</w:t>
            </w:r>
          </w:p>
          <w:p w14:paraId="271983E5" w14:textId="7EFF2DC6" w:rsidR="23813495" w:rsidRDefault="23813495" w:rsidP="23813495">
            <w:pPr>
              <w:rPr>
                <w:rFonts w:ascii="Calibri" w:eastAsia="Calibri" w:hAnsi="Calibri" w:cs="Calibri"/>
                <w:color w:val="000000" w:themeColor="text1"/>
              </w:rPr>
            </w:pPr>
          </w:p>
          <w:p w14:paraId="7584ADBC" w14:textId="657EF0B6" w:rsidR="23813495" w:rsidRDefault="23813495" w:rsidP="23813495">
            <w:pPr>
              <w:rPr>
                <w:rFonts w:ascii="Calibri" w:eastAsia="Calibri" w:hAnsi="Calibri" w:cs="Calibri"/>
                <w:color w:val="000000" w:themeColor="text1"/>
              </w:rPr>
            </w:pPr>
          </w:p>
          <w:p w14:paraId="568864C4" w14:textId="09729FBD" w:rsidR="23813495" w:rsidRDefault="23813495" w:rsidP="23813495">
            <w:pPr>
              <w:rPr>
                <w:rFonts w:ascii="Calibri" w:eastAsia="Calibri" w:hAnsi="Calibri" w:cs="Calibri"/>
                <w:color w:val="000000" w:themeColor="text1"/>
              </w:rPr>
            </w:pPr>
          </w:p>
          <w:p w14:paraId="0C4AAFC6" w14:textId="5B7CB1BE" w:rsidR="23813495" w:rsidRDefault="23813495" w:rsidP="23813495"/>
        </w:tc>
      </w:tr>
    </w:tbl>
    <w:p w14:paraId="5ADFF4A5" w14:textId="7EC0A480" w:rsidR="23813495" w:rsidRDefault="23813495"/>
    <w:p w14:paraId="66D2F456" w14:textId="1FAB5C31" w:rsidR="23813495" w:rsidRDefault="23813495"/>
    <w:p w14:paraId="6FEA851F" w14:textId="0BA50284" w:rsidR="23813495" w:rsidRDefault="23813495"/>
    <w:p w14:paraId="079DCEAD" w14:textId="6DFE92A8" w:rsidR="23813495" w:rsidRDefault="23813495"/>
    <w:p w14:paraId="73BFABB0" w14:textId="63005F76" w:rsidR="23813495" w:rsidRDefault="23813495"/>
    <w:p w14:paraId="08445469" w14:textId="3786A902" w:rsidR="23813495" w:rsidRDefault="23813495"/>
    <w:p w14:paraId="185FA7F2" w14:textId="29E371BE" w:rsidR="23813495" w:rsidRDefault="23813495"/>
    <w:p w14:paraId="3F1A10FF" w14:textId="6B36078F" w:rsidR="23813495" w:rsidRDefault="23813495"/>
    <w:p w14:paraId="353F3803" w14:textId="20480A86" w:rsidR="23813495" w:rsidRDefault="23813495"/>
    <w:p w14:paraId="5C1EC9B6" w14:textId="48F440BC" w:rsidR="23813495" w:rsidRDefault="23813495"/>
    <w:p w14:paraId="461F726B" w14:textId="1B7CEBC0" w:rsidR="23813495" w:rsidRDefault="23813495"/>
    <w:tbl>
      <w:tblPr>
        <w:tblStyle w:val="TableGrid"/>
        <w:tblW w:w="0" w:type="auto"/>
        <w:tblLook w:val="06A0" w:firstRow="1" w:lastRow="0" w:firstColumn="1" w:lastColumn="0" w:noHBand="1" w:noVBand="1"/>
      </w:tblPr>
      <w:tblGrid>
        <w:gridCol w:w="9060"/>
      </w:tblGrid>
      <w:tr w:rsidR="23813495" w14:paraId="2753BD53" w14:textId="77777777" w:rsidTr="1ADD6166">
        <w:trPr>
          <w:trHeight w:val="4710"/>
        </w:trPr>
        <w:tc>
          <w:tcPr>
            <w:tcW w:w="9060" w:type="dxa"/>
          </w:tcPr>
          <w:p w14:paraId="51949C54" w14:textId="7F74B3AE" w:rsidR="160BCD23" w:rsidRDefault="343DF15A" w:rsidP="1ADD6166">
            <w:pPr>
              <w:pStyle w:val="Heading2"/>
              <w:rPr>
                <w:rFonts w:ascii="Calibri Light" w:eastAsia="Calibri Light" w:hAnsi="Calibri Light" w:cs="Calibri Light"/>
              </w:rPr>
            </w:pPr>
            <w:bookmarkStart w:id="17" w:name="_Toc1343439632"/>
            <w:r w:rsidRPr="1ADD6166">
              <w:rPr>
                <w:rFonts w:ascii="Calibri Light" w:eastAsia="Calibri Light" w:hAnsi="Calibri Light" w:cs="Calibri Light"/>
              </w:rPr>
              <w:lastRenderedPageBreak/>
              <w:t>Boiler Room Bar</w:t>
            </w:r>
            <w:bookmarkEnd w:id="17"/>
          </w:p>
          <w:p w14:paraId="43DAAE20" w14:textId="399CCB6B" w:rsidR="160BCD23" w:rsidRDefault="160BCD23" w:rsidP="23813495">
            <w:pPr>
              <w:rPr>
                <w:rFonts w:ascii="Aptos" w:eastAsia="Aptos" w:hAnsi="Aptos" w:cs="Aptos"/>
                <w:color w:val="000000" w:themeColor="text1"/>
              </w:rPr>
            </w:pPr>
            <w:r w:rsidRPr="23813495">
              <w:rPr>
                <w:rFonts w:ascii="Aptos" w:eastAsia="Aptos" w:hAnsi="Aptos" w:cs="Aptos"/>
                <w:color w:val="000000" w:themeColor="text1"/>
              </w:rPr>
              <w:t>The Boiler Room Bar is located on the Basement Level, and can be accessed via two staircases from the Stalls Foyer and via the lift</w:t>
            </w:r>
          </w:p>
          <w:p w14:paraId="79ABC72D" w14:textId="129EBC4E" w:rsidR="23813495" w:rsidRDefault="23813495" w:rsidP="23813495">
            <w:pPr>
              <w:rPr>
                <w:rFonts w:ascii="Aptos" w:eastAsia="Aptos" w:hAnsi="Aptos" w:cs="Aptos"/>
                <w:color w:val="000000" w:themeColor="text1"/>
              </w:rPr>
            </w:pPr>
          </w:p>
          <w:p w14:paraId="4315AADC" w14:textId="20408ECA" w:rsidR="160BCD23" w:rsidRDefault="160BCD23" w:rsidP="23813495">
            <w:pPr>
              <w:jc w:val="center"/>
              <w:rPr>
                <w:rFonts w:ascii="Calibri" w:eastAsia="Calibri" w:hAnsi="Calibri" w:cs="Calibri"/>
                <w:color w:val="000000" w:themeColor="text1"/>
              </w:rPr>
            </w:pPr>
            <w:r>
              <w:rPr>
                <w:noProof/>
              </w:rPr>
              <w:drawing>
                <wp:inline distT="0" distB="0" distL="0" distR="0" wp14:anchorId="3B6F089B" wp14:editId="6FABC5B4">
                  <wp:extent cx="3048000" cy="2066925"/>
                  <wp:effectExtent l="0" t="0" r="0" b="0"/>
                  <wp:docPr id="11712520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52045" name="Picture 1171252045"/>
                          <pic:cNvPicPr/>
                        </pic:nvPicPr>
                        <pic:blipFill>
                          <a:blip r:embed="rId33">
                            <a:extLst>
                              <a:ext uri="{28A0092B-C50C-407E-A947-70E740481C1C}">
                                <a14:useLocalDpi xmlns:a14="http://schemas.microsoft.com/office/drawing/2010/main"/>
                              </a:ext>
                            </a:extLst>
                          </a:blip>
                          <a:stretch>
                            <a:fillRect/>
                          </a:stretch>
                        </pic:blipFill>
                        <pic:spPr>
                          <a:xfrm>
                            <a:off x="0" y="0"/>
                            <a:ext cx="3048000" cy="2066925"/>
                          </a:xfrm>
                          <a:prstGeom prst="rect">
                            <a:avLst/>
                          </a:prstGeom>
                        </pic:spPr>
                      </pic:pic>
                    </a:graphicData>
                  </a:graphic>
                </wp:inline>
              </w:drawing>
            </w:r>
          </w:p>
          <w:p w14:paraId="1AB1A080" w14:textId="636F67B8" w:rsidR="23813495" w:rsidRDefault="23813495" w:rsidP="23813495">
            <w:pPr>
              <w:rPr>
                <w:rFonts w:ascii="Aptos" w:eastAsia="Aptos" w:hAnsi="Aptos" w:cs="Aptos"/>
                <w:color w:val="000000" w:themeColor="text1"/>
              </w:rPr>
            </w:pPr>
          </w:p>
          <w:p w14:paraId="085AB8B4" w14:textId="2DAF01C4" w:rsidR="160BCD23" w:rsidRDefault="160BCD23" w:rsidP="23813495">
            <w:pPr>
              <w:rPr>
                <w:rFonts w:ascii="Aptos" w:eastAsia="Aptos" w:hAnsi="Aptos" w:cs="Aptos"/>
                <w:color w:val="000000" w:themeColor="text1"/>
              </w:rPr>
            </w:pPr>
            <w:r w:rsidRPr="23813495">
              <w:rPr>
                <w:rFonts w:ascii="Aptos" w:eastAsia="Aptos" w:hAnsi="Aptos" w:cs="Aptos"/>
                <w:i/>
                <w:iCs/>
                <w:color w:val="000000" w:themeColor="text1"/>
              </w:rPr>
              <w:t>Steps from Stall Foyer (Green Staircase) to Basement level: 18 steps</w:t>
            </w:r>
          </w:p>
          <w:p w14:paraId="1E277B09" w14:textId="14E70691" w:rsidR="160BCD23" w:rsidRDefault="160BCD23" w:rsidP="23813495">
            <w:pPr>
              <w:rPr>
                <w:rFonts w:ascii="Aptos" w:eastAsia="Aptos" w:hAnsi="Aptos" w:cs="Aptos"/>
                <w:color w:val="000000" w:themeColor="text1"/>
              </w:rPr>
            </w:pPr>
            <w:r w:rsidRPr="23813495">
              <w:rPr>
                <w:rFonts w:ascii="Aptos" w:eastAsia="Aptos" w:hAnsi="Aptos" w:cs="Aptos"/>
                <w:i/>
                <w:iCs/>
                <w:color w:val="000000" w:themeColor="text1"/>
              </w:rPr>
              <w:t>Steps from Stalls Foyer via Corridor G (Yellow) to Basement level: 24 steps</w:t>
            </w:r>
          </w:p>
          <w:p w14:paraId="0A3B5D83" w14:textId="07E7C376" w:rsidR="23813495" w:rsidRDefault="23813495" w:rsidP="23813495"/>
        </w:tc>
      </w:tr>
    </w:tbl>
    <w:p w14:paraId="3C41FD91" w14:textId="1BFE3402" w:rsidR="23813495" w:rsidRDefault="23813495"/>
    <w:p w14:paraId="1E1791A6" w14:textId="39A63AA6" w:rsidR="23813495" w:rsidRDefault="23813495"/>
    <w:p w14:paraId="6519C727" w14:textId="59D4F9C2" w:rsidR="23813495" w:rsidRDefault="23813495"/>
    <w:p w14:paraId="6C79CCC9" w14:textId="30B0A879" w:rsidR="23813495" w:rsidRDefault="23813495"/>
    <w:p w14:paraId="69F38246" w14:textId="5E2C98C6" w:rsidR="23813495" w:rsidRDefault="23813495"/>
    <w:p w14:paraId="7319B068" w14:textId="7D4601F7" w:rsidR="23813495" w:rsidRDefault="23813495"/>
    <w:p w14:paraId="47CCD4F9" w14:textId="1CC3649C" w:rsidR="23813495" w:rsidRDefault="23813495"/>
    <w:p w14:paraId="3F7309E1" w14:textId="1DC87672" w:rsidR="23813495" w:rsidRDefault="23813495"/>
    <w:p w14:paraId="4F11C72F" w14:textId="4DEECCDF" w:rsidR="23813495" w:rsidRDefault="23813495"/>
    <w:p w14:paraId="149D6521" w14:textId="749CABCF" w:rsidR="23813495" w:rsidRDefault="23813495"/>
    <w:p w14:paraId="56DBB8A2" w14:textId="57C3C3A5" w:rsidR="23813495" w:rsidRDefault="23813495"/>
    <w:p w14:paraId="73A1CC60" w14:textId="493C1A9C" w:rsidR="23813495" w:rsidRDefault="23813495"/>
    <w:p w14:paraId="2ED08D53" w14:textId="3692C635" w:rsidR="23813495" w:rsidRDefault="23813495"/>
    <w:p w14:paraId="579F0E20" w14:textId="26AED429" w:rsidR="23813495" w:rsidRDefault="23813495"/>
    <w:p w14:paraId="3478CECC" w14:textId="39B193F6" w:rsidR="23813495" w:rsidRDefault="23813495"/>
    <w:p w14:paraId="5EBD6B85" w14:textId="4B6BEFF7" w:rsidR="23813495" w:rsidRDefault="23813495"/>
    <w:p w14:paraId="4A147E1C" w14:textId="09CB3034" w:rsidR="23813495" w:rsidRDefault="23813495"/>
    <w:p w14:paraId="183B4282" w14:textId="0C514C7B" w:rsidR="23813495" w:rsidRDefault="23813495"/>
    <w:p w14:paraId="73522AAA" w14:textId="5437FFC5" w:rsidR="23813495" w:rsidRDefault="23813495"/>
    <w:p w14:paraId="25BF07F1" w14:textId="196C7447" w:rsidR="23813495" w:rsidRDefault="23813495"/>
    <w:tbl>
      <w:tblPr>
        <w:tblStyle w:val="TableGrid"/>
        <w:tblW w:w="0" w:type="auto"/>
        <w:tblLook w:val="06A0" w:firstRow="1" w:lastRow="0" w:firstColumn="1" w:lastColumn="0" w:noHBand="1" w:noVBand="1"/>
      </w:tblPr>
      <w:tblGrid>
        <w:gridCol w:w="9060"/>
      </w:tblGrid>
      <w:tr w:rsidR="23813495" w14:paraId="6DE449A2" w14:textId="77777777" w:rsidTr="23813495">
        <w:trPr>
          <w:trHeight w:val="4665"/>
        </w:trPr>
        <w:tc>
          <w:tcPr>
            <w:tcW w:w="9060" w:type="dxa"/>
          </w:tcPr>
          <w:p w14:paraId="17B86711" w14:textId="731B2F6E" w:rsidR="78512F7B" w:rsidRDefault="78512F7B" w:rsidP="23813495">
            <w:pPr>
              <w:rPr>
                <w:rFonts w:ascii="Calibri Light" w:eastAsia="Calibri Light" w:hAnsi="Calibri Light" w:cs="Calibri Light"/>
                <w:color w:val="2F5496" w:themeColor="accent1" w:themeShade="BF"/>
                <w:sz w:val="32"/>
                <w:szCs w:val="32"/>
              </w:rPr>
            </w:pPr>
            <w:r w:rsidRPr="23813495">
              <w:rPr>
                <w:rFonts w:ascii="Calibri Light" w:eastAsia="Calibri Light" w:hAnsi="Calibri Light" w:cs="Calibri Light"/>
                <w:color w:val="2F5496" w:themeColor="accent1" w:themeShade="BF"/>
                <w:sz w:val="32"/>
                <w:szCs w:val="32"/>
              </w:rPr>
              <w:lastRenderedPageBreak/>
              <w:t>Circle</w:t>
            </w:r>
          </w:p>
          <w:p w14:paraId="79E113C3" w14:textId="4BA15AE3" w:rsidR="23813495" w:rsidRDefault="23813495" w:rsidP="23813495">
            <w:pPr>
              <w:rPr>
                <w:rFonts w:ascii="Aptos" w:eastAsia="Aptos" w:hAnsi="Aptos" w:cs="Aptos"/>
                <w:color w:val="000000" w:themeColor="text1"/>
              </w:rPr>
            </w:pPr>
          </w:p>
          <w:p w14:paraId="0C106AA0" w14:textId="4D2DBCA0" w:rsidR="78512F7B" w:rsidRDefault="78512F7B" w:rsidP="23813495">
            <w:pPr>
              <w:rPr>
                <w:rFonts w:ascii="Aptos" w:eastAsia="Aptos" w:hAnsi="Aptos" w:cs="Aptos"/>
                <w:color w:val="000000" w:themeColor="text1"/>
              </w:rPr>
            </w:pPr>
            <w:r w:rsidRPr="23813495">
              <w:rPr>
                <w:rFonts w:ascii="Aptos" w:eastAsia="Aptos" w:hAnsi="Aptos" w:cs="Aptos"/>
                <w:color w:val="000000" w:themeColor="text1"/>
              </w:rPr>
              <w:t>The Circle Foyer and Bar can be reached via each stairway (G/Yellow and K/Blue) aswell as both lifts.</w:t>
            </w:r>
          </w:p>
          <w:p w14:paraId="252DE902" w14:textId="606FC129" w:rsidR="23813495" w:rsidRDefault="23813495" w:rsidP="23813495">
            <w:pPr>
              <w:rPr>
                <w:rFonts w:ascii="Calibri" w:eastAsia="Calibri" w:hAnsi="Calibri" w:cs="Calibri"/>
                <w:color w:val="000000" w:themeColor="text1"/>
              </w:rPr>
            </w:pPr>
          </w:p>
          <w:p w14:paraId="5642624A" w14:textId="0B45DBC5" w:rsidR="78512F7B" w:rsidRDefault="78512F7B" w:rsidP="23813495">
            <w:pPr>
              <w:jc w:val="center"/>
            </w:pPr>
            <w:r>
              <w:rPr>
                <w:noProof/>
              </w:rPr>
              <w:drawing>
                <wp:inline distT="0" distB="0" distL="0" distR="0" wp14:anchorId="2739BB3F" wp14:editId="3489098F">
                  <wp:extent cx="4061812" cy="2598645"/>
                  <wp:effectExtent l="0" t="0" r="0" b="0"/>
                  <wp:docPr id="6758237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23724" name="Picture 675823724"/>
                          <pic:cNvPicPr/>
                        </pic:nvPicPr>
                        <pic:blipFill>
                          <a:blip r:embed="rId34">
                            <a:extLst>
                              <a:ext uri="{28A0092B-C50C-407E-A947-70E740481C1C}">
                                <a14:useLocalDpi xmlns:a14="http://schemas.microsoft.com/office/drawing/2010/main"/>
                              </a:ext>
                            </a:extLst>
                          </a:blip>
                          <a:stretch>
                            <a:fillRect/>
                          </a:stretch>
                        </pic:blipFill>
                        <pic:spPr>
                          <a:xfrm>
                            <a:off x="0" y="0"/>
                            <a:ext cx="4061812" cy="2598645"/>
                          </a:xfrm>
                          <a:prstGeom prst="rect">
                            <a:avLst/>
                          </a:prstGeom>
                        </pic:spPr>
                      </pic:pic>
                    </a:graphicData>
                  </a:graphic>
                </wp:inline>
              </w:drawing>
            </w:r>
          </w:p>
          <w:p w14:paraId="5C4940BB" w14:textId="7F51F3D1" w:rsidR="78512F7B" w:rsidRDefault="78512F7B" w:rsidP="23813495">
            <w:pPr>
              <w:rPr>
                <w:rFonts w:ascii="Calibri" w:eastAsia="Calibri" w:hAnsi="Calibri" w:cs="Calibri"/>
                <w:color w:val="000000" w:themeColor="text1"/>
              </w:rPr>
            </w:pPr>
            <w:r w:rsidRPr="23813495">
              <w:rPr>
                <w:rFonts w:ascii="Calibri" w:eastAsia="Calibri" w:hAnsi="Calibri" w:cs="Calibri"/>
                <w:i/>
                <w:iCs/>
                <w:color w:val="000000" w:themeColor="text1"/>
              </w:rPr>
              <w:t xml:space="preserve">                                                             </w:t>
            </w:r>
          </w:p>
          <w:p w14:paraId="70A68C00" w14:textId="5392CB67" w:rsidR="23813495" w:rsidRDefault="23813495" w:rsidP="23813495">
            <w:pPr>
              <w:jc w:val="center"/>
              <w:rPr>
                <w:rFonts w:ascii="Calibri" w:eastAsia="Calibri" w:hAnsi="Calibri" w:cs="Calibri"/>
                <w:color w:val="000000" w:themeColor="text1"/>
              </w:rPr>
            </w:pPr>
          </w:p>
          <w:p w14:paraId="55A74B08" w14:textId="20833FE9" w:rsidR="78512F7B" w:rsidRDefault="78512F7B" w:rsidP="23813495">
            <w:pPr>
              <w:jc w:val="center"/>
              <w:rPr>
                <w:rFonts w:ascii="Calibri" w:eastAsia="Calibri" w:hAnsi="Calibri" w:cs="Calibri"/>
                <w:color w:val="000000" w:themeColor="text1"/>
              </w:rPr>
            </w:pPr>
            <w:r w:rsidRPr="23813495">
              <w:rPr>
                <w:rFonts w:ascii="Calibri" w:eastAsia="Calibri" w:hAnsi="Calibri" w:cs="Calibri"/>
                <w:color w:val="000000" w:themeColor="text1"/>
              </w:rPr>
              <w:t xml:space="preserve"> </w:t>
            </w:r>
            <w:r>
              <w:rPr>
                <w:noProof/>
              </w:rPr>
              <w:drawing>
                <wp:inline distT="0" distB="0" distL="0" distR="0" wp14:anchorId="020A8A5D" wp14:editId="34B62044">
                  <wp:extent cx="1924050" cy="2381250"/>
                  <wp:effectExtent l="0" t="0" r="0" b="0"/>
                  <wp:docPr id="10089314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31443" name="Picture 1008931443"/>
                          <pic:cNvPicPr/>
                        </pic:nvPicPr>
                        <pic:blipFill>
                          <a:blip r:embed="rId35">
                            <a:extLst>
                              <a:ext uri="{28A0092B-C50C-407E-A947-70E740481C1C}">
                                <a14:useLocalDpi xmlns:a14="http://schemas.microsoft.com/office/drawing/2010/main"/>
                              </a:ext>
                            </a:extLst>
                          </a:blip>
                          <a:stretch>
                            <a:fillRect/>
                          </a:stretch>
                        </pic:blipFill>
                        <pic:spPr>
                          <a:xfrm>
                            <a:off x="0" y="0"/>
                            <a:ext cx="1924050" cy="2381250"/>
                          </a:xfrm>
                          <a:prstGeom prst="rect">
                            <a:avLst/>
                          </a:prstGeom>
                        </pic:spPr>
                      </pic:pic>
                    </a:graphicData>
                  </a:graphic>
                </wp:inline>
              </w:drawing>
            </w:r>
          </w:p>
          <w:p w14:paraId="66391FF1" w14:textId="58A874A0" w:rsidR="78512F7B" w:rsidRDefault="78512F7B" w:rsidP="23813495">
            <w:pPr>
              <w:jc w:val="center"/>
              <w:rPr>
                <w:rFonts w:ascii="Calibri" w:eastAsia="Calibri" w:hAnsi="Calibri" w:cs="Calibri"/>
                <w:color w:val="000000" w:themeColor="text1"/>
              </w:rPr>
            </w:pPr>
            <w:r w:rsidRPr="23813495">
              <w:rPr>
                <w:rFonts w:ascii="Calibri" w:eastAsia="Calibri" w:hAnsi="Calibri" w:cs="Calibri"/>
                <w:color w:val="000000" w:themeColor="text1"/>
              </w:rPr>
              <w:t xml:space="preserve">               </w:t>
            </w:r>
            <w:r w:rsidRPr="23813495">
              <w:rPr>
                <w:rFonts w:ascii="Calibri" w:eastAsia="Calibri" w:hAnsi="Calibri" w:cs="Calibri"/>
                <w:i/>
                <w:iCs/>
                <w:color w:val="000000" w:themeColor="text1"/>
              </w:rPr>
              <w:t>Stairway K (Blue)</w:t>
            </w:r>
            <w:r w:rsidRPr="23813495">
              <w:rPr>
                <w:rFonts w:ascii="Calibri" w:eastAsia="Calibri" w:hAnsi="Calibri" w:cs="Calibri"/>
                <w:color w:val="000000" w:themeColor="text1"/>
              </w:rPr>
              <w:t xml:space="preserve">               </w:t>
            </w:r>
          </w:p>
          <w:p w14:paraId="2A2F2DD5" w14:textId="3ADE69E0" w:rsidR="23813495" w:rsidRDefault="23813495" w:rsidP="23813495">
            <w:pPr>
              <w:rPr>
                <w:rFonts w:ascii="Calibri" w:eastAsia="Calibri" w:hAnsi="Calibri" w:cs="Calibri"/>
                <w:color w:val="000000" w:themeColor="text1"/>
              </w:rPr>
            </w:pPr>
          </w:p>
          <w:p w14:paraId="5D1B26F5" w14:textId="1B744F2D" w:rsidR="78512F7B" w:rsidRDefault="78512F7B" w:rsidP="23813495">
            <w:pPr>
              <w:rPr>
                <w:rFonts w:ascii="Calibri" w:eastAsia="Calibri" w:hAnsi="Calibri" w:cs="Calibri"/>
                <w:color w:val="000000" w:themeColor="text1"/>
              </w:rPr>
            </w:pPr>
            <w:r w:rsidRPr="23813495">
              <w:rPr>
                <w:rFonts w:ascii="Calibri" w:eastAsia="Calibri" w:hAnsi="Calibri" w:cs="Calibri"/>
                <w:i/>
                <w:iCs/>
                <w:color w:val="000000" w:themeColor="text1"/>
              </w:rPr>
              <w:t>Steps from Stalls Foyer to Circle via Corridor G (Yellow) - 28 steps</w:t>
            </w:r>
          </w:p>
          <w:p w14:paraId="4212FAFA" w14:textId="775B8806" w:rsidR="78512F7B" w:rsidRDefault="78512F7B" w:rsidP="23813495">
            <w:pPr>
              <w:rPr>
                <w:rFonts w:ascii="Calibri" w:eastAsia="Calibri" w:hAnsi="Calibri" w:cs="Calibri"/>
                <w:color w:val="000000" w:themeColor="text1"/>
              </w:rPr>
            </w:pPr>
            <w:r w:rsidRPr="23813495">
              <w:rPr>
                <w:rFonts w:ascii="Calibri" w:eastAsia="Calibri" w:hAnsi="Calibri" w:cs="Calibri"/>
                <w:i/>
                <w:iCs/>
                <w:color w:val="000000" w:themeColor="text1"/>
              </w:rPr>
              <w:t>Steps from Stalls Foyer to Circle and Ballroom via Corridor K (Blue) - 28 Steps</w:t>
            </w:r>
          </w:p>
          <w:p w14:paraId="7472A9DB" w14:textId="0F15BF4B" w:rsidR="23813495" w:rsidRDefault="23813495" w:rsidP="23813495"/>
        </w:tc>
      </w:tr>
    </w:tbl>
    <w:p w14:paraId="15A268B9" w14:textId="204446AB" w:rsidR="23813495" w:rsidRDefault="23813495"/>
    <w:p w14:paraId="61260827" w14:textId="54D09D10" w:rsidR="23813495" w:rsidRDefault="23813495"/>
    <w:tbl>
      <w:tblPr>
        <w:tblStyle w:val="TableGrid"/>
        <w:tblW w:w="0" w:type="auto"/>
        <w:tblLook w:val="06A0" w:firstRow="1" w:lastRow="0" w:firstColumn="1" w:lastColumn="0" w:noHBand="1" w:noVBand="1"/>
      </w:tblPr>
      <w:tblGrid>
        <w:gridCol w:w="9060"/>
      </w:tblGrid>
      <w:tr w:rsidR="23813495" w14:paraId="280EBE2F" w14:textId="77777777" w:rsidTr="23813495">
        <w:trPr>
          <w:trHeight w:val="4620"/>
        </w:trPr>
        <w:tc>
          <w:tcPr>
            <w:tcW w:w="9060" w:type="dxa"/>
          </w:tcPr>
          <w:p w14:paraId="6C5A3AFD" w14:textId="21C1A77D" w:rsidR="5360F9E7" w:rsidRDefault="5360F9E7" w:rsidP="23813495">
            <w:pPr>
              <w:rPr>
                <w:rFonts w:ascii="Aptos" w:eastAsia="Aptos" w:hAnsi="Aptos" w:cs="Aptos"/>
                <w:color w:val="000000" w:themeColor="text1"/>
              </w:rPr>
            </w:pPr>
            <w:r w:rsidRPr="23813495">
              <w:rPr>
                <w:rFonts w:ascii="Aptos" w:eastAsia="Aptos" w:hAnsi="Aptos" w:cs="Aptos"/>
                <w:color w:val="000000" w:themeColor="text1"/>
              </w:rPr>
              <w:lastRenderedPageBreak/>
              <w:t>There are six steps leading up to the rear of the Circle level, via Doors E and F</w:t>
            </w:r>
          </w:p>
          <w:p w14:paraId="74C5ED80" w14:textId="103A7B44" w:rsidR="23813495" w:rsidRDefault="23813495" w:rsidP="23813495">
            <w:pPr>
              <w:rPr>
                <w:rFonts w:ascii="Aptos" w:eastAsia="Aptos" w:hAnsi="Aptos" w:cs="Aptos"/>
                <w:color w:val="000000" w:themeColor="text1"/>
              </w:rPr>
            </w:pPr>
          </w:p>
          <w:p w14:paraId="093C9049" w14:textId="5AF21144" w:rsidR="5360F9E7" w:rsidRDefault="5360F9E7" w:rsidP="23813495">
            <w:pPr>
              <w:jc w:val="center"/>
              <w:rPr>
                <w:rFonts w:ascii="Aptos" w:eastAsia="Aptos" w:hAnsi="Aptos" w:cs="Aptos"/>
                <w:color w:val="000000" w:themeColor="text1"/>
              </w:rPr>
            </w:pPr>
            <w:r>
              <w:rPr>
                <w:noProof/>
              </w:rPr>
              <w:drawing>
                <wp:inline distT="0" distB="0" distL="0" distR="0" wp14:anchorId="73F7FAB9" wp14:editId="3527D86C">
                  <wp:extent cx="2333625" cy="2533650"/>
                  <wp:effectExtent l="0" t="0" r="0" b="0"/>
                  <wp:docPr id="13751527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52715" name="Picture 1375152715"/>
                          <pic:cNvPicPr/>
                        </pic:nvPicPr>
                        <pic:blipFill>
                          <a:blip r:embed="rId36">
                            <a:extLst>
                              <a:ext uri="{28A0092B-C50C-407E-A947-70E740481C1C}">
                                <a14:useLocalDpi xmlns:a14="http://schemas.microsoft.com/office/drawing/2010/main"/>
                              </a:ext>
                            </a:extLst>
                          </a:blip>
                          <a:stretch>
                            <a:fillRect/>
                          </a:stretch>
                        </pic:blipFill>
                        <pic:spPr>
                          <a:xfrm>
                            <a:off x="0" y="0"/>
                            <a:ext cx="2333625" cy="2533650"/>
                          </a:xfrm>
                          <a:prstGeom prst="rect">
                            <a:avLst/>
                          </a:prstGeom>
                        </pic:spPr>
                      </pic:pic>
                    </a:graphicData>
                  </a:graphic>
                </wp:inline>
              </w:drawing>
            </w:r>
          </w:p>
          <w:p w14:paraId="7E7E19FB" w14:textId="4FA325E0" w:rsidR="23813495" w:rsidRDefault="23813495" w:rsidP="23813495">
            <w:pPr>
              <w:rPr>
                <w:rFonts w:ascii="Aptos" w:eastAsia="Aptos" w:hAnsi="Aptos" w:cs="Aptos"/>
                <w:color w:val="000000" w:themeColor="text1"/>
              </w:rPr>
            </w:pPr>
          </w:p>
          <w:p w14:paraId="229C3169" w14:textId="141E6123" w:rsidR="5360F9E7" w:rsidRDefault="5360F9E7" w:rsidP="23813495">
            <w:pPr>
              <w:rPr>
                <w:rFonts w:ascii="Aptos" w:eastAsia="Aptos" w:hAnsi="Aptos" w:cs="Aptos"/>
                <w:color w:val="000000" w:themeColor="text1"/>
              </w:rPr>
            </w:pPr>
            <w:r w:rsidRPr="23813495">
              <w:rPr>
                <w:rFonts w:ascii="Aptos" w:eastAsia="Aptos" w:hAnsi="Aptos" w:cs="Aptos"/>
                <w:color w:val="000000" w:themeColor="text1"/>
              </w:rPr>
              <w:t xml:space="preserve">Row G in the Circle can be accessed without any further steps, Rows A-F can be accessed via further steps (two down per row). The central aisles do not have a </w:t>
            </w:r>
            <w:proofErr w:type="gramStart"/>
            <w:r w:rsidRPr="23813495">
              <w:rPr>
                <w:rFonts w:ascii="Aptos" w:eastAsia="Aptos" w:hAnsi="Aptos" w:cs="Aptos"/>
                <w:color w:val="000000" w:themeColor="text1"/>
              </w:rPr>
              <w:t>handrail,</w:t>
            </w:r>
            <w:proofErr w:type="gramEnd"/>
            <w:r w:rsidRPr="23813495">
              <w:rPr>
                <w:rFonts w:ascii="Aptos" w:eastAsia="Aptos" w:hAnsi="Aptos" w:cs="Aptos"/>
                <w:color w:val="000000" w:themeColor="text1"/>
              </w:rPr>
              <w:t xml:space="preserve"> however the side aisles do have handrails to help.</w:t>
            </w:r>
          </w:p>
          <w:p w14:paraId="00969D78" w14:textId="5B4E3C9E" w:rsidR="23813495" w:rsidRDefault="23813495" w:rsidP="23813495">
            <w:pPr>
              <w:rPr>
                <w:rFonts w:ascii="Calibri" w:eastAsia="Calibri" w:hAnsi="Calibri" w:cs="Calibri"/>
                <w:color w:val="000000" w:themeColor="text1"/>
              </w:rPr>
            </w:pPr>
          </w:p>
          <w:p w14:paraId="43ECE8C4" w14:textId="30E1CE36" w:rsidR="23813495" w:rsidRDefault="23813495" w:rsidP="23813495">
            <w:pPr>
              <w:rPr>
                <w:rFonts w:ascii="Calibri" w:eastAsia="Calibri" w:hAnsi="Calibri" w:cs="Calibri"/>
                <w:color w:val="000000" w:themeColor="text1"/>
              </w:rPr>
            </w:pPr>
          </w:p>
          <w:p w14:paraId="6C16572B" w14:textId="4FF6C44C" w:rsidR="5360F9E7" w:rsidRDefault="5360F9E7" w:rsidP="23813495">
            <w:pPr>
              <w:jc w:val="center"/>
              <w:rPr>
                <w:rFonts w:ascii="Aptos" w:eastAsia="Aptos" w:hAnsi="Aptos" w:cs="Aptos"/>
                <w:color w:val="000000" w:themeColor="text1"/>
              </w:rPr>
            </w:pPr>
            <w:r>
              <w:rPr>
                <w:noProof/>
              </w:rPr>
              <w:drawing>
                <wp:inline distT="0" distB="0" distL="0" distR="0" wp14:anchorId="07066F85" wp14:editId="6098F7C8">
                  <wp:extent cx="2085975" cy="2352675"/>
                  <wp:effectExtent l="0" t="0" r="0" b="0"/>
                  <wp:docPr id="2860978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97865" name="Picture 286097865"/>
                          <pic:cNvPicPr/>
                        </pic:nvPicPr>
                        <pic:blipFill>
                          <a:blip r:embed="rId37">
                            <a:extLst>
                              <a:ext uri="{28A0092B-C50C-407E-A947-70E740481C1C}">
                                <a14:useLocalDpi xmlns:a14="http://schemas.microsoft.com/office/drawing/2010/main"/>
                              </a:ext>
                            </a:extLst>
                          </a:blip>
                          <a:stretch>
                            <a:fillRect/>
                          </a:stretch>
                        </pic:blipFill>
                        <pic:spPr>
                          <a:xfrm>
                            <a:off x="0" y="0"/>
                            <a:ext cx="2085975" cy="2352675"/>
                          </a:xfrm>
                          <a:prstGeom prst="rect">
                            <a:avLst/>
                          </a:prstGeom>
                        </pic:spPr>
                      </pic:pic>
                    </a:graphicData>
                  </a:graphic>
                </wp:inline>
              </w:drawing>
            </w:r>
            <w:r w:rsidRPr="23813495">
              <w:rPr>
                <w:rFonts w:ascii="Aptos" w:eastAsia="Aptos" w:hAnsi="Aptos" w:cs="Aptos"/>
                <w:color w:val="000000" w:themeColor="text1"/>
              </w:rPr>
              <w:t xml:space="preserve">  </w:t>
            </w:r>
            <w:r>
              <w:rPr>
                <w:noProof/>
              </w:rPr>
              <w:drawing>
                <wp:inline distT="0" distB="0" distL="0" distR="0" wp14:anchorId="7884F671" wp14:editId="706BAB46">
                  <wp:extent cx="1895475" cy="2362200"/>
                  <wp:effectExtent l="0" t="0" r="0" b="0"/>
                  <wp:docPr id="6875844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84486" name="Picture 687584486"/>
                          <pic:cNvPicPr/>
                        </pic:nvPicPr>
                        <pic:blipFill>
                          <a:blip r:embed="rId38">
                            <a:extLst>
                              <a:ext uri="{28A0092B-C50C-407E-A947-70E740481C1C}">
                                <a14:useLocalDpi xmlns:a14="http://schemas.microsoft.com/office/drawing/2010/main"/>
                              </a:ext>
                            </a:extLst>
                          </a:blip>
                          <a:stretch>
                            <a:fillRect/>
                          </a:stretch>
                        </pic:blipFill>
                        <pic:spPr>
                          <a:xfrm>
                            <a:off x="0" y="0"/>
                            <a:ext cx="1895475" cy="2362200"/>
                          </a:xfrm>
                          <a:prstGeom prst="rect">
                            <a:avLst/>
                          </a:prstGeom>
                        </pic:spPr>
                      </pic:pic>
                    </a:graphicData>
                  </a:graphic>
                </wp:inline>
              </w:drawing>
            </w:r>
            <w:r w:rsidRPr="23813495">
              <w:rPr>
                <w:rFonts w:ascii="Aptos" w:eastAsia="Aptos" w:hAnsi="Aptos" w:cs="Aptos"/>
                <w:color w:val="000000" w:themeColor="text1"/>
              </w:rPr>
              <w:t xml:space="preserve"> </w:t>
            </w:r>
          </w:p>
          <w:p w14:paraId="4DAB9112" w14:textId="60F1F218" w:rsidR="5360F9E7" w:rsidRDefault="5360F9E7" w:rsidP="23813495">
            <w:pPr>
              <w:jc w:val="center"/>
              <w:rPr>
                <w:rFonts w:ascii="Calibri" w:eastAsia="Calibri" w:hAnsi="Calibri" w:cs="Calibri"/>
                <w:color w:val="000000" w:themeColor="text1"/>
              </w:rPr>
            </w:pPr>
            <w:r w:rsidRPr="23813495">
              <w:rPr>
                <w:rFonts w:ascii="Calibri" w:eastAsia="Calibri" w:hAnsi="Calibri" w:cs="Calibri"/>
                <w:i/>
                <w:iCs/>
                <w:color w:val="000000" w:themeColor="text1"/>
              </w:rPr>
              <w:t>Circle Level Steps – no handrails on central aisles</w:t>
            </w:r>
          </w:p>
          <w:p w14:paraId="1437AFBC" w14:textId="24BE40E1" w:rsidR="23813495" w:rsidRDefault="23813495" w:rsidP="23813495"/>
        </w:tc>
      </w:tr>
    </w:tbl>
    <w:p w14:paraId="6277B8B2" w14:textId="2B3226F1" w:rsidR="23813495" w:rsidRDefault="23813495"/>
    <w:p w14:paraId="7E412378" w14:textId="04F46955" w:rsidR="23813495" w:rsidRDefault="23813495"/>
    <w:p w14:paraId="1E911D81" w14:textId="4AC4222B" w:rsidR="23813495" w:rsidRDefault="23813495"/>
    <w:p w14:paraId="2C3BE7E8" w14:textId="5B79446E" w:rsidR="23813495" w:rsidRDefault="23813495"/>
    <w:p w14:paraId="4C9273F1" w14:textId="5ECE1C1D" w:rsidR="23813495" w:rsidRDefault="23813495"/>
    <w:tbl>
      <w:tblPr>
        <w:tblStyle w:val="TableGrid"/>
        <w:tblW w:w="0" w:type="auto"/>
        <w:tblLook w:val="06A0" w:firstRow="1" w:lastRow="0" w:firstColumn="1" w:lastColumn="0" w:noHBand="1" w:noVBand="1"/>
      </w:tblPr>
      <w:tblGrid>
        <w:gridCol w:w="9060"/>
      </w:tblGrid>
      <w:tr w:rsidR="23813495" w14:paraId="12EE72C7" w14:textId="77777777" w:rsidTr="23813495">
        <w:trPr>
          <w:trHeight w:val="4215"/>
        </w:trPr>
        <w:tc>
          <w:tcPr>
            <w:tcW w:w="9060" w:type="dxa"/>
          </w:tcPr>
          <w:p w14:paraId="0E4E8DD3" w14:textId="6DAB592F" w:rsidR="2D989339" w:rsidRDefault="2D989339" w:rsidP="23813495">
            <w:r>
              <w:lastRenderedPageBreak/>
              <w:t xml:space="preserve">                 </w:t>
            </w:r>
            <w:r>
              <w:rPr>
                <w:noProof/>
              </w:rPr>
              <w:drawing>
                <wp:inline distT="0" distB="0" distL="0" distR="0" wp14:anchorId="09843943" wp14:editId="3FFF28F9">
                  <wp:extent cx="4130398" cy="2606266"/>
                  <wp:effectExtent l="0" t="0" r="0" b="0"/>
                  <wp:docPr id="1828859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859624" name="Picture 1828859624"/>
                          <pic:cNvPicPr/>
                        </pic:nvPicPr>
                        <pic:blipFill>
                          <a:blip r:embed="rId39">
                            <a:extLst>
                              <a:ext uri="{28A0092B-C50C-407E-A947-70E740481C1C}">
                                <a14:useLocalDpi xmlns:a14="http://schemas.microsoft.com/office/drawing/2010/main"/>
                              </a:ext>
                            </a:extLst>
                          </a:blip>
                          <a:stretch>
                            <a:fillRect/>
                          </a:stretch>
                        </pic:blipFill>
                        <pic:spPr>
                          <a:xfrm>
                            <a:off x="0" y="0"/>
                            <a:ext cx="4130398" cy="2606266"/>
                          </a:xfrm>
                          <a:prstGeom prst="rect">
                            <a:avLst/>
                          </a:prstGeom>
                        </pic:spPr>
                      </pic:pic>
                    </a:graphicData>
                  </a:graphic>
                </wp:inline>
              </w:drawing>
            </w:r>
          </w:p>
          <w:p w14:paraId="24F52B41" w14:textId="2476AFC3" w:rsidR="23813495" w:rsidRDefault="23813495" w:rsidP="23813495"/>
          <w:p w14:paraId="1D382A40" w14:textId="005483CA" w:rsidR="370EE71A" w:rsidRDefault="370EE71A" w:rsidP="23813495">
            <w:pPr>
              <w:rPr>
                <w:rFonts w:ascii="Aptos" w:eastAsia="Aptos" w:hAnsi="Aptos" w:cs="Aptos"/>
                <w:color w:val="000000" w:themeColor="text1"/>
              </w:rPr>
            </w:pPr>
            <w:r w:rsidRPr="23813495">
              <w:rPr>
                <w:rFonts w:ascii="Aptos" w:eastAsia="Aptos" w:hAnsi="Aptos" w:cs="Aptos"/>
                <w:color w:val="000000" w:themeColor="text1"/>
              </w:rPr>
              <w:t xml:space="preserve">There are Gents toilets and an accessible toilet situated just off from the circle foyer (step free). </w:t>
            </w:r>
            <w:proofErr w:type="gramStart"/>
            <w:r w:rsidRPr="23813495">
              <w:rPr>
                <w:rFonts w:ascii="Aptos" w:eastAsia="Aptos" w:hAnsi="Aptos" w:cs="Aptos"/>
                <w:color w:val="000000" w:themeColor="text1"/>
              </w:rPr>
              <w:t>Ladies</w:t>
            </w:r>
            <w:proofErr w:type="gramEnd"/>
            <w:r w:rsidRPr="23813495">
              <w:rPr>
                <w:rFonts w:ascii="Aptos" w:eastAsia="Aptos" w:hAnsi="Aptos" w:cs="Aptos"/>
                <w:color w:val="000000" w:themeColor="text1"/>
              </w:rPr>
              <w:t xml:space="preserve"> toilets are situated between the Circle and Upper Circle levels and can only be accessed via steps. Alternative toilets are situated in the Basement level which can be reached via either lift or stairway.</w:t>
            </w:r>
          </w:p>
          <w:p w14:paraId="6CC1FB6D" w14:textId="1D817FC9" w:rsidR="23813495" w:rsidRDefault="23813495" w:rsidP="23813495">
            <w:pPr>
              <w:rPr>
                <w:rFonts w:ascii="Aptos" w:eastAsia="Aptos" w:hAnsi="Aptos" w:cs="Aptos"/>
                <w:color w:val="000000" w:themeColor="text1"/>
              </w:rPr>
            </w:pPr>
          </w:p>
          <w:p w14:paraId="416BF5FE" w14:textId="21435ED4" w:rsidR="370EE71A" w:rsidRDefault="370EE71A" w:rsidP="23813495">
            <w:pPr>
              <w:jc w:val="center"/>
              <w:rPr>
                <w:rFonts w:ascii="Calibri" w:eastAsia="Calibri" w:hAnsi="Calibri" w:cs="Calibri"/>
                <w:color w:val="000000" w:themeColor="text1"/>
              </w:rPr>
            </w:pPr>
            <w:r>
              <w:rPr>
                <w:noProof/>
              </w:rPr>
              <w:drawing>
                <wp:inline distT="0" distB="0" distL="0" distR="0" wp14:anchorId="4B1BBCCC" wp14:editId="45DA2D73">
                  <wp:extent cx="2314575" cy="3095625"/>
                  <wp:effectExtent l="0" t="0" r="0" b="0"/>
                  <wp:docPr id="1734502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0287" name="Picture 173450287"/>
                          <pic:cNvPicPr/>
                        </pic:nvPicPr>
                        <pic:blipFill>
                          <a:blip r:embed="rId40">
                            <a:extLst>
                              <a:ext uri="{28A0092B-C50C-407E-A947-70E740481C1C}">
                                <a14:useLocalDpi xmlns:a14="http://schemas.microsoft.com/office/drawing/2010/main"/>
                              </a:ext>
                            </a:extLst>
                          </a:blip>
                          <a:stretch>
                            <a:fillRect/>
                          </a:stretch>
                        </pic:blipFill>
                        <pic:spPr>
                          <a:xfrm>
                            <a:off x="0" y="0"/>
                            <a:ext cx="2314575" cy="3095625"/>
                          </a:xfrm>
                          <a:prstGeom prst="rect">
                            <a:avLst/>
                          </a:prstGeom>
                        </pic:spPr>
                      </pic:pic>
                    </a:graphicData>
                  </a:graphic>
                </wp:inline>
              </w:drawing>
            </w:r>
          </w:p>
          <w:p w14:paraId="78F2A5D6" w14:textId="484E14FD" w:rsidR="370EE71A" w:rsidRDefault="370EE71A" w:rsidP="23813495">
            <w:pPr>
              <w:jc w:val="center"/>
              <w:rPr>
                <w:rFonts w:ascii="Calibri" w:eastAsia="Calibri" w:hAnsi="Calibri" w:cs="Calibri"/>
                <w:color w:val="000000" w:themeColor="text1"/>
              </w:rPr>
            </w:pPr>
            <w:r w:rsidRPr="23813495">
              <w:rPr>
                <w:rFonts w:ascii="Calibri" w:eastAsia="Calibri" w:hAnsi="Calibri" w:cs="Calibri"/>
                <w:i/>
                <w:iCs/>
                <w:color w:val="000000" w:themeColor="text1"/>
              </w:rPr>
              <w:t>Entry to lift and accessible toilet via Circle Bar / Foyer</w:t>
            </w:r>
          </w:p>
          <w:p w14:paraId="698A43AE" w14:textId="0A9AC4D3" w:rsidR="23813495" w:rsidRDefault="23813495" w:rsidP="23813495">
            <w:pPr>
              <w:jc w:val="center"/>
              <w:rPr>
                <w:rFonts w:ascii="Calibri" w:eastAsia="Calibri" w:hAnsi="Calibri" w:cs="Calibri"/>
                <w:color w:val="000000" w:themeColor="text1"/>
              </w:rPr>
            </w:pPr>
          </w:p>
          <w:p w14:paraId="24BE801F" w14:textId="0E5B0E5A" w:rsidR="370EE71A" w:rsidRDefault="370EE71A" w:rsidP="23813495">
            <w:pPr>
              <w:rPr>
                <w:rFonts w:ascii="Calibri" w:eastAsia="Calibri" w:hAnsi="Calibri" w:cs="Calibri"/>
                <w:color w:val="000000" w:themeColor="text1"/>
              </w:rPr>
            </w:pPr>
            <w:r w:rsidRPr="23813495">
              <w:rPr>
                <w:rFonts w:ascii="Calibri" w:eastAsia="Calibri" w:hAnsi="Calibri" w:cs="Calibri"/>
                <w:i/>
                <w:iCs/>
                <w:color w:val="000000" w:themeColor="text1"/>
              </w:rPr>
              <w:t xml:space="preserve">Steps from Circle to Ladies Toilets via Corridor G (Yellow) </w:t>
            </w:r>
            <w:proofErr w:type="gramStart"/>
            <w:r w:rsidRPr="23813495">
              <w:rPr>
                <w:rFonts w:ascii="Calibri" w:eastAsia="Calibri" w:hAnsi="Calibri" w:cs="Calibri"/>
                <w:i/>
                <w:iCs/>
                <w:color w:val="000000" w:themeColor="text1"/>
              </w:rPr>
              <w:t>-  26</w:t>
            </w:r>
            <w:proofErr w:type="gramEnd"/>
            <w:r w:rsidRPr="23813495">
              <w:rPr>
                <w:rFonts w:ascii="Calibri" w:eastAsia="Calibri" w:hAnsi="Calibri" w:cs="Calibri"/>
                <w:i/>
                <w:iCs/>
                <w:color w:val="000000" w:themeColor="text1"/>
              </w:rPr>
              <w:t xml:space="preserve"> steps</w:t>
            </w:r>
          </w:p>
          <w:p w14:paraId="6AE3A07F" w14:textId="710770DF" w:rsidR="370EE71A" w:rsidRDefault="370EE71A" w:rsidP="23813495">
            <w:pPr>
              <w:rPr>
                <w:rFonts w:ascii="Calibri" w:eastAsia="Calibri" w:hAnsi="Calibri" w:cs="Calibri"/>
                <w:color w:val="000000" w:themeColor="text1"/>
              </w:rPr>
            </w:pPr>
            <w:r w:rsidRPr="23813495">
              <w:rPr>
                <w:rFonts w:ascii="Calibri" w:eastAsia="Calibri" w:hAnsi="Calibri" w:cs="Calibri"/>
                <w:i/>
                <w:iCs/>
                <w:color w:val="000000" w:themeColor="text1"/>
              </w:rPr>
              <w:t>Steps from Circle to Ladies Toilets via Corridor K (Blue) - 25 steps</w:t>
            </w:r>
          </w:p>
          <w:p w14:paraId="509C0C23" w14:textId="6146E644" w:rsidR="23813495" w:rsidRDefault="23813495" w:rsidP="23813495"/>
        </w:tc>
      </w:tr>
    </w:tbl>
    <w:p w14:paraId="320B0382" w14:textId="24310D99" w:rsidR="23813495" w:rsidRDefault="23813495" w:rsidP="23813495">
      <w:pPr>
        <w:spacing w:line="259" w:lineRule="auto"/>
      </w:pPr>
    </w:p>
    <w:tbl>
      <w:tblPr>
        <w:tblStyle w:val="TableGrid"/>
        <w:tblW w:w="0" w:type="auto"/>
        <w:tblLook w:val="06A0" w:firstRow="1" w:lastRow="0" w:firstColumn="1" w:lastColumn="0" w:noHBand="1" w:noVBand="1"/>
      </w:tblPr>
      <w:tblGrid>
        <w:gridCol w:w="9060"/>
      </w:tblGrid>
      <w:tr w:rsidR="23813495" w14:paraId="690A3905" w14:textId="77777777" w:rsidTr="1ADD6166">
        <w:trPr>
          <w:trHeight w:val="5220"/>
        </w:trPr>
        <w:tc>
          <w:tcPr>
            <w:tcW w:w="9060" w:type="dxa"/>
          </w:tcPr>
          <w:p w14:paraId="69288FB4" w14:textId="728741D5" w:rsidR="3334530C" w:rsidRDefault="5CEE42B8" w:rsidP="1ADD6166">
            <w:pPr>
              <w:rPr>
                <w:rFonts w:ascii="Aptos" w:eastAsia="Aptos" w:hAnsi="Aptos" w:cs="Aptos"/>
                <w:color w:val="000000" w:themeColor="text1"/>
              </w:rPr>
            </w:pPr>
            <w:bookmarkStart w:id="18" w:name="_Toc1212664586"/>
            <w:r w:rsidRPr="1ADD6166">
              <w:rPr>
                <w:rStyle w:val="Heading2Char"/>
                <w:rFonts w:ascii="Calibri Light" w:eastAsia="Calibri Light" w:hAnsi="Calibri Light" w:cs="Calibri Light"/>
              </w:rPr>
              <w:lastRenderedPageBreak/>
              <w:t>Ballroom</w:t>
            </w:r>
            <w:bookmarkEnd w:id="18"/>
            <w:r w:rsidRPr="1ADD6166">
              <w:rPr>
                <w:rStyle w:val="Heading1Char"/>
                <w:rFonts w:ascii="Calibri Light" w:eastAsia="Calibri Light" w:hAnsi="Calibri Light" w:cs="Calibri Light"/>
                <w:u w:val="single"/>
              </w:rPr>
              <w:t xml:space="preserve"> </w:t>
            </w:r>
            <w:r w:rsidRPr="1ADD6166">
              <w:rPr>
                <w:rFonts w:ascii="Aptos" w:eastAsia="Aptos" w:hAnsi="Aptos" w:cs="Aptos"/>
                <w:color w:val="000000" w:themeColor="text1"/>
              </w:rPr>
              <w:t>(</w:t>
            </w:r>
            <w:r w:rsidRPr="1ADD6166">
              <w:rPr>
                <w:rFonts w:ascii="Aptos" w:eastAsia="Aptos" w:hAnsi="Aptos" w:cs="Aptos"/>
                <w:i/>
                <w:iCs/>
                <w:color w:val="000000" w:themeColor="text1"/>
              </w:rPr>
              <w:t>Circle Level)</w:t>
            </w:r>
          </w:p>
          <w:p w14:paraId="28257B0E" w14:textId="1566C589" w:rsidR="23813495" w:rsidRDefault="23813495" w:rsidP="23813495">
            <w:pPr>
              <w:rPr>
                <w:rFonts w:ascii="Aptos" w:eastAsia="Aptos" w:hAnsi="Aptos" w:cs="Aptos"/>
                <w:color w:val="000000" w:themeColor="text1"/>
              </w:rPr>
            </w:pPr>
          </w:p>
          <w:p w14:paraId="7D736C4E" w14:textId="6B8311A1" w:rsidR="3334530C" w:rsidRDefault="3334530C" w:rsidP="23813495">
            <w:pPr>
              <w:rPr>
                <w:rFonts w:ascii="Aptos" w:eastAsia="Aptos" w:hAnsi="Aptos" w:cs="Aptos"/>
                <w:color w:val="000000" w:themeColor="text1"/>
              </w:rPr>
            </w:pPr>
            <w:r w:rsidRPr="23813495">
              <w:rPr>
                <w:rFonts w:ascii="Aptos" w:eastAsia="Aptos" w:hAnsi="Aptos" w:cs="Aptos"/>
                <w:color w:val="000000" w:themeColor="text1"/>
              </w:rPr>
              <w:t>The Ballroom is situated on the Circle level and can be accessed from Stairway K (Blue) and via the lift situated by the Thornton Road entrance.</w:t>
            </w:r>
          </w:p>
          <w:p w14:paraId="14CB1626" w14:textId="1E3E3D97" w:rsidR="23813495" w:rsidRDefault="23813495" w:rsidP="23813495">
            <w:pPr>
              <w:rPr>
                <w:rFonts w:ascii="Calibri" w:eastAsia="Calibri" w:hAnsi="Calibri" w:cs="Calibri"/>
                <w:color w:val="000000" w:themeColor="text1"/>
              </w:rPr>
            </w:pPr>
          </w:p>
          <w:p w14:paraId="3BCEB9FF" w14:textId="14C5E2D4" w:rsidR="3334530C" w:rsidRDefault="3334530C" w:rsidP="23813495">
            <w:pPr>
              <w:jc w:val="center"/>
              <w:rPr>
                <w:rFonts w:ascii="Calibri" w:eastAsia="Calibri" w:hAnsi="Calibri" w:cs="Calibri"/>
                <w:color w:val="000000" w:themeColor="text1"/>
              </w:rPr>
            </w:pPr>
            <w:r>
              <w:rPr>
                <w:noProof/>
              </w:rPr>
              <w:drawing>
                <wp:inline distT="0" distB="0" distL="0" distR="0" wp14:anchorId="24A1BC48" wp14:editId="71A91F6A">
                  <wp:extent cx="3200400" cy="2238375"/>
                  <wp:effectExtent l="0" t="0" r="0" b="0"/>
                  <wp:docPr id="793766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66607" name="Picture 793766607"/>
                          <pic:cNvPicPr/>
                        </pic:nvPicPr>
                        <pic:blipFill>
                          <a:blip r:embed="rId41">
                            <a:extLst>
                              <a:ext uri="{28A0092B-C50C-407E-A947-70E740481C1C}">
                                <a14:useLocalDpi xmlns:a14="http://schemas.microsoft.com/office/drawing/2010/main"/>
                              </a:ext>
                            </a:extLst>
                          </a:blip>
                          <a:stretch>
                            <a:fillRect/>
                          </a:stretch>
                        </pic:blipFill>
                        <pic:spPr>
                          <a:xfrm>
                            <a:off x="0" y="0"/>
                            <a:ext cx="3200400" cy="2238375"/>
                          </a:xfrm>
                          <a:prstGeom prst="rect">
                            <a:avLst/>
                          </a:prstGeom>
                        </pic:spPr>
                      </pic:pic>
                    </a:graphicData>
                  </a:graphic>
                </wp:inline>
              </w:drawing>
            </w:r>
            <w:r w:rsidRPr="23813495">
              <w:rPr>
                <w:rFonts w:ascii="Calibri" w:eastAsia="Calibri" w:hAnsi="Calibri" w:cs="Calibri"/>
                <w:color w:val="000000" w:themeColor="text1"/>
              </w:rPr>
              <w:t xml:space="preserve">  </w:t>
            </w:r>
          </w:p>
          <w:p w14:paraId="75973798" w14:textId="0B159940" w:rsidR="23813495" w:rsidRDefault="23813495" w:rsidP="23813495">
            <w:pPr>
              <w:jc w:val="center"/>
              <w:rPr>
                <w:rFonts w:ascii="Calibri" w:eastAsia="Calibri" w:hAnsi="Calibri" w:cs="Calibri"/>
                <w:color w:val="000000" w:themeColor="text1"/>
              </w:rPr>
            </w:pPr>
          </w:p>
          <w:p w14:paraId="14C508EE" w14:textId="06E8B243" w:rsidR="3334530C" w:rsidRDefault="3334530C" w:rsidP="23813495">
            <w:pPr>
              <w:jc w:val="center"/>
              <w:rPr>
                <w:rFonts w:ascii="Calibri" w:eastAsia="Calibri" w:hAnsi="Calibri" w:cs="Calibri"/>
                <w:color w:val="000000" w:themeColor="text1"/>
              </w:rPr>
            </w:pPr>
            <w:r>
              <w:rPr>
                <w:noProof/>
              </w:rPr>
              <w:drawing>
                <wp:inline distT="0" distB="0" distL="0" distR="0" wp14:anchorId="3AAA5652" wp14:editId="17F4FCE6">
                  <wp:extent cx="3190875" cy="2105025"/>
                  <wp:effectExtent l="0" t="0" r="0" b="0"/>
                  <wp:docPr id="19527130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13024" name="Picture 1952713024"/>
                          <pic:cNvPicPr/>
                        </pic:nvPicPr>
                        <pic:blipFill>
                          <a:blip r:embed="rId42">
                            <a:extLst>
                              <a:ext uri="{28A0092B-C50C-407E-A947-70E740481C1C}">
                                <a14:useLocalDpi xmlns:a14="http://schemas.microsoft.com/office/drawing/2010/main"/>
                              </a:ext>
                            </a:extLst>
                          </a:blip>
                          <a:stretch>
                            <a:fillRect/>
                          </a:stretch>
                        </pic:blipFill>
                        <pic:spPr>
                          <a:xfrm>
                            <a:off x="0" y="0"/>
                            <a:ext cx="3190875" cy="2105025"/>
                          </a:xfrm>
                          <a:prstGeom prst="rect">
                            <a:avLst/>
                          </a:prstGeom>
                        </pic:spPr>
                      </pic:pic>
                    </a:graphicData>
                  </a:graphic>
                </wp:inline>
              </w:drawing>
            </w:r>
          </w:p>
          <w:p w14:paraId="07349519" w14:textId="6D64E10E" w:rsidR="23813495" w:rsidRDefault="23813495" w:rsidP="23813495">
            <w:pPr>
              <w:jc w:val="center"/>
              <w:rPr>
                <w:rFonts w:ascii="Calibri" w:eastAsia="Calibri" w:hAnsi="Calibri" w:cs="Calibri"/>
                <w:color w:val="000000" w:themeColor="text1"/>
              </w:rPr>
            </w:pPr>
          </w:p>
          <w:p w14:paraId="5E579CFF" w14:textId="7BAA47A5" w:rsidR="3334530C" w:rsidRDefault="3334530C" w:rsidP="23813495">
            <w:pPr>
              <w:rPr>
                <w:rFonts w:ascii="Aptos" w:eastAsia="Aptos" w:hAnsi="Aptos" w:cs="Aptos"/>
                <w:color w:val="000000" w:themeColor="text1"/>
              </w:rPr>
            </w:pPr>
            <w:r w:rsidRPr="23813495">
              <w:rPr>
                <w:rFonts w:ascii="Aptos" w:eastAsia="Aptos" w:hAnsi="Aptos" w:cs="Aptos"/>
                <w:color w:val="000000" w:themeColor="text1"/>
              </w:rPr>
              <w:t>Both stairway and lift will bring you to the rear of the Ballroom, which is step-free throughout.</w:t>
            </w:r>
          </w:p>
          <w:p w14:paraId="0B9300F2" w14:textId="18D88D66" w:rsidR="23813495" w:rsidRDefault="23813495" w:rsidP="23813495">
            <w:pPr>
              <w:rPr>
                <w:rFonts w:ascii="Calibri" w:eastAsia="Calibri" w:hAnsi="Calibri" w:cs="Calibri"/>
                <w:color w:val="000000" w:themeColor="text1"/>
              </w:rPr>
            </w:pPr>
          </w:p>
          <w:p w14:paraId="6978EBB2" w14:textId="3BD01E4A" w:rsidR="3334530C" w:rsidRDefault="3334530C" w:rsidP="23813495">
            <w:pPr>
              <w:rPr>
                <w:rFonts w:ascii="Calibri" w:eastAsia="Calibri" w:hAnsi="Calibri" w:cs="Calibri"/>
                <w:color w:val="000000" w:themeColor="text1"/>
              </w:rPr>
            </w:pPr>
            <w:r w:rsidRPr="23813495">
              <w:rPr>
                <w:rFonts w:ascii="Calibri" w:eastAsia="Calibri" w:hAnsi="Calibri" w:cs="Calibri"/>
                <w:i/>
                <w:iCs/>
                <w:color w:val="000000" w:themeColor="text1"/>
              </w:rPr>
              <w:t>Steps from North Entrance to Ballroom via Corridor K (Blue) - 38 steps (28 steps via Stalls Foyer)</w:t>
            </w:r>
          </w:p>
          <w:p w14:paraId="5D072E1C" w14:textId="0402C356" w:rsidR="23813495" w:rsidRDefault="23813495" w:rsidP="23813495">
            <w:pPr>
              <w:rPr>
                <w:rFonts w:ascii="Calibri" w:eastAsia="Calibri" w:hAnsi="Calibri" w:cs="Calibri"/>
                <w:color w:val="000000" w:themeColor="text1"/>
              </w:rPr>
            </w:pPr>
          </w:p>
          <w:p w14:paraId="37F37F98" w14:textId="2973F882" w:rsidR="23813495" w:rsidRDefault="23813495" w:rsidP="23813495"/>
        </w:tc>
      </w:tr>
    </w:tbl>
    <w:p w14:paraId="05374242" w14:textId="0D029AA9" w:rsidR="23813495" w:rsidRDefault="23813495"/>
    <w:p w14:paraId="392C05F3" w14:textId="79D67C74" w:rsidR="23813495" w:rsidRDefault="23813495"/>
    <w:p w14:paraId="05879A40" w14:textId="160E09C9" w:rsidR="23813495" w:rsidRDefault="23813495"/>
    <w:tbl>
      <w:tblPr>
        <w:tblStyle w:val="TableGrid"/>
        <w:tblW w:w="0" w:type="auto"/>
        <w:tblLook w:val="06A0" w:firstRow="1" w:lastRow="0" w:firstColumn="1" w:lastColumn="0" w:noHBand="1" w:noVBand="1"/>
      </w:tblPr>
      <w:tblGrid>
        <w:gridCol w:w="9060"/>
      </w:tblGrid>
      <w:tr w:rsidR="23813495" w14:paraId="3C44AB8F" w14:textId="77777777" w:rsidTr="23813495">
        <w:trPr>
          <w:trHeight w:val="3570"/>
        </w:trPr>
        <w:tc>
          <w:tcPr>
            <w:tcW w:w="9060" w:type="dxa"/>
          </w:tcPr>
          <w:p w14:paraId="2CED3E11" w14:textId="6404E76E" w:rsidR="23813495" w:rsidRDefault="23813495" w:rsidP="23813495">
            <w:pPr>
              <w:rPr>
                <w:rFonts w:ascii="Calibri" w:eastAsia="Calibri" w:hAnsi="Calibri" w:cs="Calibri"/>
                <w:color w:val="000000" w:themeColor="text1"/>
              </w:rPr>
            </w:pPr>
          </w:p>
          <w:p w14:paraId="1BAE53F0" w14:textId="179D192F" w:rsidR="23813495" w:rsidRDefault="23813495" w:rsidP="23813495">
            <w:pPr>
              <w:rPr>
                <w:rFonts w:ascii="Calibri" w:eastAsia="Calibri" w:hAnsi="Calibri" w:cs="Calibri"/>
                <w:color w:val="000000" w:themeColor="text1"/>
              </w:rPr>
            </w:pPr>
          </w:p>
          <w:p w14:paraId="3F8A6599" w14:textId="7849348D" w:rsidR="23813495" w:rsidRDefault="23813495" w:rsidP="23813495">
            <w:pPr>
              <w:rPr>
                <w:rFonts w:ascii="Calibri" w:eastAsia="Calibri" w:hAnsi="Calibri" w:cs="Calibri"/>
                <w:color w:val="000000" w:themeColor="text1"/>
              </w:rPr>
            </w:pPr>
          </w:p>
          <w:p w14:paraId="09F1772F" w14:textId="01A9A221" w:rsidR="23813495" w:rsidRDefault="23813495" w:rsidP="23813495">
            <w:pPr>
              <w:rPr>
                <w:rFonts w:ascii="Calibri" w:eastAsia="Calibri" w:hAnsi="Calibri" w:cs="Calibri"/>
                <w:color w:val="000000" w:themeColor="text1"/>
              </w:rPr>
            </w:pPr>
          </w:p>
          <w:p w14:paraId="0AFC6304" w14:textId="34318941" w:rsidR="5244185A" w:rsidRDefault="5244185A" w:rsidP="23813495">
            <w:pPr>
              <w:jc w:val="center"/>
              <w:rPr>
                <w:rFonts w:ascii="Calibri" w:eastAsia="Calibri" w:hAnsi="Calibri" w:cs="Calibri"/>
                <w:color w:val="000000" w:themeColor="text1"/>
              </w:rPr>
            </w:pPr>
            <w:r>
              <w:rPr>
                <w:noProof/>
              </w:rPr>
              <w:drawing>
                <wp:inline distT="0" distB="0" distL="0" distR="0" wp14:anchorId="112E344B" wp14:editId="1384ADF3">
                  <wp:extent cx="2962275" cy="2466975"/>
                  <wp:effectExtent l="0" t="0" r="0" b="0"/>
                  <wp:docPr id="13368136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13626" name="Picture 1336813626"/>
                          <pic:cNvPicPr/>
                        </pic:nvPicPr>
                        <pic:blipFill>
                          <a:blip r:embed="rId43">
                            <a:extLst>
                              <a:ext uri="{28A0092B-C50C-407E-A947-70E740481C1C}">
                                <a14:useLocalDpi xmlns:a14="http://schemas.microsoft.com/office/drawing/2010/main"/>
                              </a:ext>
                            </a:extLst>
                          </a:blip>
                          <a:stretch>
                            <a:fillRect/>
                          </a:stretch>
                        </pic:blipFill>
                        <pic:spPr>
                          <a:xfrm>
                            <a:off x="0" y="0"/>
                            <a:ext cx="2962275" cy="2466975"/>
                          </a:xfrm>
                          <a:prstGeom prst="rect">
                            <a:avLst/>
                          </a:prstGeom>
                        </pic:spPr>
                      </pic:pic>
                    </a:graphicData>
                  </a:graphic>
                </wp:inline>
              </w:drawing>
            </w:r>
            <w:r w:rsidRPr="23813495">
              <w:rPr>
                <w:rFonts w:ascii="Calibri" w:eastAsia="Calibri" w:hAnsi="Calibri" w:cs="Calibri"/>
                <w:color w:val="000000" w:themeColor="text1"/>
              </w:rPr>
              <w:t xml:space="preserve">  </w:t>
            </w:r>
          </w:p>
          <w:p w14:paraId="14B2FA22" w14:textId="360AC1C4" w:rsidR="23813495" w:rsidRDefault="23813495" w:rsidP="23813495">
            <w:pPr>
              <w:jc w:val="center"/>
              <w:rPr>
                <w:rFonts w:ascii="Calibri" w:eastAsia="Calibri" w:hAnsi="Calibri" w:cs="Calibri"/>
                <w:color w:val="000000" w:themeColor="text1"/>
              </w:rPr>
            </w:pPr>
          </w:p>
          <w:p w14:paraId="37C8E5EC" w14:textId="355FADD0" w:rsidR="5244185A" w:rsidRDefault="5244185A" w:rsidP="23813495">
            <w:pPr>
              <w:jc w:val="center"/>
              <w:rPr>
                <w:rFonts w:ascii="Calibri" w:eastAsia="Calibri" w:hAnsi="Calibri" w:cs="Calibri"/>
                <w:color w:val="000000" w:themeColor="text1"/>
              </w:rPr>
            </w:pPr>
            <w:r>
              <w:rPr>
                <w:noProof/>
              </w:rPr>
              <w:drawing>
                <wp:inline distT="0" distB="0" distL="0" distR="0" wp14:anchorId="512A6C84" wp14:editId="10131AFE">
                  <wp:extent cx="2943225" cy="2543175"/>
                  <wp:effectExtent l="0" t="0" r="0" b="0"/>
                  <wp:docPr id="11256630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663033" name="Picture 1125663033"/>
                          <pic:cNvPicPr/>
                        </pic:nvPicPr>
                        <pic:blipFill>
                          <a:blip r:embed="rId44">
                            <a:extLst>
                              <a:ext uri="{28A0092B-C50C-407E-A947-70E740481C1C}">
                                <a14:useLocalDpi xmlns:a14="http://schemas.microsoft.com/office/drawing/2010/main"/>
                              </a:ext>
                            </a:extLst>
                          </a:blip>
                          <a:stretch>
                            <a:fillRect/>
                          </a:stretch>
                        </pic:blipFill>
                        <pic:spPr>
                          <a:xfrm>
                            <a:off x="0" y="0"/>
                            <a:ext cx="2943225" cy="2543175"/>
                          </a:xfrm>
                          <a:prstGeom prst="rect">
                            <a:avLst/>
                          </a:prstGeom>
                        </pic:spPr>
                      </pic:pic>
                    </a:graphicData>
                  </a:graphic>
                </wp:inline>
              </w:drawing>
            </w:r>
          </w:p>
          <w:p w14:paraId="63C5FFB7" w14:textId="5870CAD6" w:rsidR="23813495" w:rsidRDefault="23813495" w:rsidP="23813495">
            <w:pPr>
              <w:jc w:val="center"/>
              <w:rPr>
                <w:rFonts w:ascii="Calibri" w:eastAsia="Calibri" w:hAnsi="Calibri" w:cs="Calibri"/>
                <w:color w:val="000000" w:themeColor="text1"/>
              </w:rPr>
            </w:pPr>
          </w:p>
          <w:p w14:paraId="24CF6B7E" w14:textId="0CB53B1E" w:rsidR="5244185A" w:rsidRDefault="5244185A" w:rsidP="23813495">
            <w:pPr>
              <w:rPr>
                <w:rFonts w:ascii="Aptos" w:eastAsia="Aptos" w:hAnsi="Aptos" w:cs="Aptos"/>
                <w:color w:val="000000" w:themeColor="text1"/>
              </w:rPr>
            </w:pPr>
            <w:r w:rsidRPr="23813495">
              <w:rPr>
                <w:rFonts w:ascii="Aptos" w:eastAsia="Aptos" w:hAnsi="Aptos" w:cs="Aptos"/>
                <w:color w:val="000000" w:themeColor="text1"/>
              </w:rPr>
              <w:t>Ladies, Gents and one accessible toilet is located on the left side of the ballroom.</w:t>
            </w:r>
          </w:p>
          <w:p w14:paraId="5BC7BB30" w14:textId="4F416684" w:rsidR="23813495" w:rsidRDefault="23813495" w:rsidP="23813495">
            <w:pPr>
              <w:rPr>
                <w:rFonts w:ascii="Calibri" w:eastAsia="Calibri" w:hAnsi="Calibri" w:cs="Calibri"/>
                <w:color w:val="000000" w:themeColor="text1"/>
              </w:rPr>
            </w:pPr>
          </w:p>
          <w:p w14:paraId="5A3C0383" w14:textId="241BDAFB" w:rsidR="23813495" w:rsidRDefault="23813495" w:rsidP="23813495">
            <w:pPr>
              <w:rPr>
                <w:rFonts w:ascii="Calibri" w:eastAsia="Calibri" w:hAnsi="Calibri" w:cs="Calibri"/>
                <w:color w:val="000000" w:themeColor="text1"/>
              </w:rPr>
            </w:pPr>
          </w:p>
          <w:p w14:paraId="4D715E6C" w14:textId="5A1BF412" w:rsidR="23813495" w:rsidRDefault="23813495" w:rsidP="23813495"/>
        </w:tc>
      </w:tr>
    </w:tbl>
    <w:p w14:paraId="50974214" w14:textId="0AD685D8" w:rsidR="23813495" w:rsidRDefault="23813495"/>
    <w:p w14:paraId="7E927405" w14:textId="62D0C6F5" w:rsidR="23813495" w:rsidRDefault="23813495"/>
    <w:p w14:paraId="7D2F7F7A" w14:textId="2CD393F7" w:rsidR="23813495" w:rsidRDefault="23813495"/>
    <w:p w14:paraId="4A8D394F" w14:textId="540AFC8E" w:rsidR="23813495" w:rsidRDefault="23813495"/>
    <w:tbl>
      <w:tblPr>
        <w:tblStyle w:val="TableGrid"/>
        <w:tblW w:w="0" w:type="auto"/>
        <w:tblLook w:val="06A0" w:firstRow="1" w:lastRow="0" w:firstColumn="1" w:lastColumn="0" w:noHBand="1" w:noVBand="1"/>
      </w:tblPr>
      <w:tblGrid>
        <w:gridCol w:w="9060"/>
      </w:tblGrid>
      <w:tr w:rsidR="23813495" w14:paraId="143023B2" w14:textId="77777777" w:rsidTr="1ADD6166">
        <w:trPr>
          <w:trHeight w:val="1905"/>
        </w:trPr>
        <w:tc>
          <w:tcPr>
            <w:tcW w:w="9060" w:type="dxa"/>
          </w:tcPr>
          <w:p w14:paraId="24326BE5" w14:textId="492C47A1" w:rsidR="47EF3362" w:rsidRDefault="26F9C383" w:rsidP="1ADD6166">
            <w:pPr>
              <w:pStyle w:val="Heading2"/>
              <w:rPr>
                <w:rFonts w:ascii="Calibri Light" w:eastAsia="Calibri Light" w:hAnsi="Calibri Light" w:cs="Calibri Light"/>
              </w:rPr>
            </w:pPr>
            <w:bookmarkStart w:id="19" w:name="_Toc159702405"/>
            <w:r w:rsidRPr="1ADD6166">
              <w:rPr>
                <w:rFonts w:ascii="Calibri Light" w:eastAsia="Calibri Light" w:hAnsi="Calibri Light" w:cs="Calibri Light"/>
              </w:rPr>
              <w:lastRenderedPageBreak/>
              <w:t>Upper Circle</w:t>
            </w:r>
            <w:bookmarkEnd w:id="19"/>
          </w:p>
          <w:p w14:paraId="18073841" w14:textId="4F5B09E9" w:rsidR="47EF3362" w:rsidRDefault="47EF3362" w:rsidP="23813495">
            <w:pPr>
              <w:rPr>
                <w:rFonts w:ascii="Aptos" w:eastAsia="Aptos" w:hAnsi="Aptos" w:cs="Aptos"/>
                <w:color w:val="000000" w:themeColor="text1"/>
              </w:rPr>
            </w:pPr>
            <w:r w:rsidRPr="23813495">
              <w:rPr>
                <w:rFonts w:ascii="Aptos" w:eastAsia="Aptos" w:hAnsi="Aptos" w:cs="Aptos"/>
                <w:color w:val="000000" w:themeColor="text1"/>
              </w:rPr>
              <w:t xml:space="preserve">The Upper Circle level can be accessed via both stairways and lifts. Stairway G (Yellow) will take you to Door G, Stairway K (Blue) to Door K. </w:t>
            </w:r>
          </w:p>
          <w:p w14:paraId="107A3AF2" w14:textId="5859CBC4" w:rsidR="23813495" w:rsidRDefault="23813495" w:rsidP="23813495">
            <w:pPr>
              <w:rPr>
                <w:rFonts w:ascii="Aptos" w:eastAsia="Aptos" w:hAnsi="Aptos" w:cs="Aptos"/>
                <w:color w:val="000000" w:themeColor="text1"/>
              </w:rPr>
            </w:pPr>
          </w:p>
          <w:p w14:paraId="02FA420F" w14:textId="150FE586" w:rsidR="47EF3362" w:rsidRDefault="47EF3362" w:rsidP="23813495">
            <w:pPr>
              <w:jc w:val="center"/>
              <w:rPr>
                <w:rFonts w:ascii="Calibri" w:eastAsia="Calibri" w:hAnsi="Calibri" w:cs="Calibri"/>
                <w:color w:val="000000" w:themeColor="text1"/>
              </w:rPr>
            </w:pPr>
            <w:r>
              <w:rPr>
                <w:noProof/>
              </w:rPr>
              <w:drawing>
                <wp:inline distT="0" distB="0" distL="0" distR="0" wp14:anchorId="65B3E7CF" wp14:editId="53BEE917">
                  <wp:extent cx="1895475" cy="2371725"/>
                  <wp:effectExtent l="0" t="0" r="0" b="0"/>
                  <wp:docPr id="16901265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26585" name="Picture 1690126585"/>
                          <pic:cNvPicPr/>
                        </pic:nvPicPr>
                        <pic:blipFill>
                          <a:blip r:embed="rId45">
                            <a:extLst>
                              <a:ext uri="{28A0092B-C50C-407E-A947-70E740481C1C}">
                                <a14:useLocalDpi xmlns:a14="http://schemas.microsoft.com/office/drawing/2010/main"/>
                              </a:ext>
                            </a:extLst>
                          </a:blip>
                          <a:stretch>
                            <a:fillRect/>
                          </a:stretch>
                        </pic:blipFill>
                        <pic:spPr>
                          <a:xfrm>
                            <a:off x="0" y="0"/>
                            <a:ext cx="1895475" cy="2371725"/>
                          </a:xfrm>
                          <a:prstGeom prst="rect">
                            <a:avLst/>
                          </a:prstGeom>
                        </pic:spPr>
                      </pic:pic>
                    </a:graphicData>
                  </a:graphic>
                </wp:inline>
              </w:drawing>
            </w:r>
            <w:r w:rsidRPr="23813495">
              <w:rPr>
                <w:rFonts w:ascii="Calibri" w:eastAsia="Calibri" w:hAnsi="Calibri" w:cs="Calibri"/>
                <w:color w:val="000000" w:themeColor="text1"/>
              </w:rPr>
              <w:t xml:space="preserve">  </w:t>
            </w:r>
            <w:r>
              <w:rPr>
                <w:noProof/>
              </w:rPr>
              <w:drawing>
                <wp:inline distT="0" distB="0" distL="0" distR="0" wp14:anchorId="384CC44B" wp14:editId="1D0388F0">
                  <wp:extent cx="1924050" cy="2381250"/>
                  <wp:effectExtent l="0" t="0" r="0" b="0"/>
                  <wp:docPr id="15862013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01347" name="Picture 1586201347"/>
                          <pic:cNvPicPr/>
                        </pic:nvPicPr>
                        <pic:blipFill>
                          <a:blip r:embed="rId35">
                            <a:extLst>
                              <a:ext uri="{28A0092B-C50C-407E-A947-70E740481C1C}">
                                <a14:useLocalDpi xmlns:a14="http://schemas.microsoft.com/office/drawing/2010/main"/>
                              </a:ext>
                            </a:extLst>
                          </a:blip>
                          <a:stretch>
                            <a:fillRect/>
                          </a:stretch>
                        </pic:blipFill>
                        <pic:spPr>
                          <a:xfrm>
                            <a:off x="0" y="0"/>
                            <a:ext cx="1924050" cy="2381250"/>
                          </a:xfrm>
                          <a:prstGeom prst="rect">
                            <a:avLst/>
                          </a:prstGeom>
                        </pic:spPr>
                      </pic:pic>
                    </a:graphicData>
                  </a:graphic>
                </wp:inline>
              </w:drawing>
            </w:r>
          </w:p>
          <w:p w14:paraId="2B3157E2" w14:textId="3B28D1CD" w:rsidR="47EF3362" w:rsidRDefault="47EF3362" w:rsidP="23813495">
            <w:pPr>
              <w:rPr>
                <w:rFonts w:ascii="Calibri" w:eastAsia="Calibri" w:hAnsi="Calibri" w:cs="Calibri"/>
                <w:color w:val="000000" w:themeColor="text1"/>
              </w:rPr>
            </w:pPr>
            <w:r w:rsidRPr="23813495">
              <w:rPr>
                <w:rFonts w:ascii="Calibri" w:eastAsia="Calibri" w:hAnsi="Calibri" w:cs="Calibri"/>
                <w:color w:val="000000" w:themeColor="text1"/>
              </w:rPr>
              <w:t xml:space="preserve">                                    </w:t>
            </w:r>
            <w:r w:rsidRPr="23813495">
              <w:rPr>
                <w:rFonts w:ascii="Calibri" w:eastAsia="Calibri" w:hAnsi="Calibri" w:cs="Calibri"/>
                <w:i/>
                <w:iCs/>
                <w:color w:val="000000" w:themeColor="text1"/>
              </w:rPr>
              <w:t>Stairway G (</w:t>
            </w:r>
            <w:proofErr w:type="gramStart"/>
            <w:r w:rsidRPr="23813495">
              <w:rPr>
                <w:rFonts w:ascii="Calibri" w:eastAsia="Calibri" w:hAnsi="Calibri" w:cs="Calibri"/>
                <w:i/>
                <w:iCs/>
                <w:color w:val="000000" w:themeColor="text1"/>
              </w:rPr>
              <w:t xml:space="preserve">Yellow)   </w:t>
            </w:r>
            <w:proofErr w:type="gramEnd"/>
            <w:r w:rsidRPr="23813495">
              <w:rPr>
                <w:rFonts w:ascii="Calibri" w:eastAsia="Calibri" w:hAnsi="Calibri" w:cs="Calibri"/>
                <w:i/>
                <w:iCs/>
                <w:color w:val="000000" w:themeColor="text1"/>
              </w:rPr>
              <w:t xml:space="preserve">                   Stairway K (Blue)</w:t>
            </w:r>
          </w:p>
          <w:p w14:paraId="5088F347" w14:textId="10F5F964" w:rsidR="23813495" w:rsidRDefault="23813495" w:rsidP="23813495">
            <w:pPr>
              <w:rPr>
                <w:rFonts w:ascii="Calibri" w:eastAsia="Calibri" w:hAnsi="Calibri" w:cs="Calibri"/>
                <w:color w:val="000000" w:themeColor="text1"/>
              </w:rPr>
            </w:pPr>
          </w:p>
          <w:p w14:paraId="493A06D6" w14:textId="7BA03606" w:rsidR="47EF3362" w:rsidRDefault="47EF3362" w:rsidP="23813495">
            <w:pPr>
              <w:rPr>
                <w:rFonts w:ascii="Aptos" w:eastAsia="Aptos" w:hAnsi="Aptos" w:cs="Aptos"/>
                <w:color w:val="000000" w:themeColor="text1"/>
              </w:rPr>
            </w:pPr>
            <w:r w:rsidRPr="23813495">
              <w:rPr>
                <w:rFonts w:ascii="Aptos" w:eastAsia="Aptos" w:hAnsi="Aptos" w:cs="Aptos"/>
                <w:i/>
                <w:iCs/>
                <w:color w:val="000000" w:themeColor="text1"/>
              </w:rPr>
              <w:t>Steps from Stalls Foyer to Upper Circle via Corridor G (Yellow) - 74 steps</w:t>
            </w:r>
          </w:p>
          <w:p w14:paraId="5D5BAFF6" w14:textId="65FD0A4B" w:rsidR="47EF3362" w:rsidRDefault="47EF3362" w:rsidP="23813495">
            <w:pPr>
              <w:rPr>
                <w:rFonts w:ascii="Aptos" w:eastAsia="Aptos" w:hAnsi="Aptos" w:cs="Aptos"/>
                <w:color w:val="000000" w:themeColor="text1"/>
              </w:rPr>
            </w:pPr>
            <w:r w:rsidRPr="23813495">
              <w:rPr>
                <w:rFonts w:ascii="Aptos" w:eastAsia="Aptos" w:hAnsi="Aptos" w:cs="Aptos"/>
                <w:i/>
                <w:iCs/>
                <w:color w:val="000000" w:themeColor="text1"/>
              </w:rPr>
              <w:t xml:space="preserve">Steps from Stalls Foyer to Upper Circle via Corridor K (Blue) - 73 Steps </w:t>
            </w:r>
          </w:p>
          <w:p w14:paraId="2B7F97B8" w14:textId="6CBB90EA" w:rsidR="23813495" w:rsidRDefault="23813495" w:rsidP="23813495">
            <w:pPr>
              <w:rPr>
                <w:rFonts w:ascii="Aptos" w:eastAsia="Aptos" w:hAnsi="Aptos" w:cs="Aptos"/>
                <w:color w:val="000000" w:themeColor="text1"/>
              </w:rPr>
            </w:pPr>
          </w:p>
          <w:p w14:paraId="46962D42" w14:textId="09DECB7E" w:rsidR="47EF3362" w:rsidRDefault="47EF3362" w:rsidP="23813495">
            <w:pPr>
              <w:rPr>
                <w:rFonts w:ascii="Aptos" w:eastAsia="Aptos" w:hAnsi="Aptos" w:cs="Aptos"/>
                <w:color w:val="000000" w:themeColor="text1"/>
              </w:rPr>
            </w:pPr>
            <w:r w:rsidRPr="23813495">
              <w:rPr>
                <w:rFonts w:ascii="Aptos" w:eastAsia="Aptos" w:hAnsi="Aptos" w:cs="Aptos"/>
                <w:color w:val="000000" w:themeColor="text1"/>
              </w:rPr>
              <w:t>The lift situated in the Stalls Bar / Foyer area will take to you to Door H, and the lift situated in Stairway K will take you to Door J. Both options allow for step free access to Row L 29-56 on this level.</w:t>
            </w:r>
          </w:p>
          <w:p w14:paraId="67F96FF2" w14:textId="53A551B1" w:rsidR="23813495" w:rsidRDefault="23813495" w:rsidP="23813495">
            <w:pPr>
              <w:rPr>
                <w:rFonts w:ascii="Aptos" w:eastAsia="Aptos" w:hAnsi="Aptos" w:cs="Aptos"/>
                <w:color w:val="000000" w:themeColor="text1"/>
              </w:rPr>
            </w:pPr>
          </w:p>
          <w:p w14:paraId="31FF58A0" w14:textId="1D9E4606" w:rsidR="47EF3362" w:rsidRDefault="47EF3362" w:rsidP="23813495">
            <w:pPr>
              <w:jc w:val="center"/>
              <w:rPr>
                <w:rFonts w:ascii="Calibri" w:eastAsia="Calibri" w:hAnsi="Calibri" w:cs="Calibri"/>
                <w:color w:val="000000" w:themeColor="text1"/>
              </w:rPr>
            </w:pPr>
            <w:r>
              <w:rPr>
                <w:noProof/>
              </w:rPr>
              <w:drawing>
                <wp:inline distT="0" distB="0" distL="0" distR="0" wp14:anchorId="37DBEC97" wp14:editId="52B73060">
                  <wp:extent cx="2085975" cy="2552700"/>
                  <wp:effectExtent l="0" t="0" r="0" b="0"/>
                  <wp:docPr id="16628434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43400" name="Picture 1662843400"/>
                          <pic:cNvPicPr/>
                        </pic:nvPicPr>
                        <pic:blipFill>
                          <a:blip r:embed="rId46">
                            <a:extLst>
                              <a:ext uri="{28A0092B-C50C-407E-A947-70E740481C1C}">
                                <a14:useLocalDpi xmlns:a14="http://schemas.microsoft.com/office/drawing/2010/main"/>
                              </a:ext>
                            </a:extLst>
                          </a:blip>
                          <a:stretch>
                            <a:fillRect/>
                          </a:stretch>
                        </pic:blipFill>
                        <pic:spPr>
                          <a:xfrm>
                            <a:off x="0" y="0"/>
                            <a:ext cx="2085975" cy="2552700"/>
                          </a:xfrm>
                          <a:prstGeom prst="rect">
                            <a:avLst/>
                          </a:prstGeom>
                        </pic:spPr>
                      </pic:pic>
                    </a:graphicData>
                  </a:graphic>
                </wp:inline>
              </w:drawing>
            </w:r>
            <w:r w:rsidRPr="23813495">
              <w:rPr>
                <w:rFonts w:ascii="Calibri" w:eastAsia="Calibri" w:hAnsi="Calibri" w:cs="Calibri"/>
                <w:color w:val="000000" w:themeColor="text1"/>
              </w:rPr>
              <w:t xml:space="preserve">  </w:t>
            </w:r>
            <w:r>
              <w:rPr>
                <w:noProof/>
              </w:rPr>
              <w:drawing>
                <wp:inline distT="0" distB="0" distL="0" distR="0" wp14:anchorId="308D5A08" wp14:editId="49B935E2">
                  <wp:extent cx="2085975" cy="2543175"/>
                  <wp:effectExtent l="0" t="0" r="0" b="0"/>
                  <wp:docPr id="13729630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63068" name="Picture 1372963068"/>
                          <pic:cNvPicPr/>
                        </pic:nvPicPr>
                        <pic:blipFill>
                          <a:blip r:embed="rId47">
                            <a:extLst>
                              <a:ext uri="{28A0092B-C50C-407E-A947-70E740481C1C}">
                                <a14:useLocalDpi xmlns:a14="http://schemas.microsoft.com/office/drawing/2010/main"/>
                              </a:ext>
                            </a:extLst>
                          </a:blip>
                          <a:stretch>
                            <a:fillRect/>
                          </a:stretch>
                        </pic:blipFill>
                        <pic:spPr>
                          <a:xfrm>
                            <a:off x="0" y="0"/>
                            <a:ext cx="2085975" cy="2543175"/>
                          </a:xfrm>
                          <a:prstGeom prst="rect">
                            <a:avLst/>
                          </a:prstGeom>
                        </pic:spPr>
                      </pic:pic>
                    </a:graphicData>
                  </a:graphic>
                </wp:inline>
              </w:drawing>
            </w:r>
          </w:p>
          <w:p w14:paraId="10626277" w14:textId="3570A7DC" w:rsidR="47EF3362" w:rsidRDefault="47EF3362" w:rsidP="23813495">
            <w:pPr>
              <w:rPr>
                <w:rFonts w:ascii="Calibri" w:eastAsia="Calibri" w:hAnsi="Calibri" w:cs="Calibri"/>
              </w:rPr>
            </w:pPr>
            <w:r w:rsidRPr="23813495">
              <w:rPr>
                <w:rFonts w:ascii="Calibri" w:eastAsia="Calibri" w:hAnsi="Calibri" w:cs="Calibri"/>
                <w:i/>
                <w:iCs/>
                <w:color w:val="000000" w:themeColor="text1"/>
              </w:rPr>
              <w:t xml:space="preserve">                    Upper Circle Row L 29-56                  View from Upper Circle Row L 29-56</w:t>
            </w:r>
          </w:p>
        </w:tc>
      </w:tr>
    </w:tbl>
    <w:p w14:paraId="0234CC57" w14:textId="100D8C8A" w:rsidR="23813495" w:rsidRDefault="23813495" w:rsidP="23813495">
      <w:pPr>
        <w:spacing w:line="259" w:lineRule="auto"/>
      </w:pPr>
    </w:p>
    <w:tbl>
      <w:tblPr>
        <w:tblStyle w:val="TableGrid"/>
        <w:tblW w:w="0" w:type="auto"/>
        <w:tblLook w:val="06A0" w:firstRow="1" w:lastRow="0" w:firstColumn="1" w:lastColumn="0" w:noHBand="1" w:noVBand="1"/>
      </w:tblPr>
      <w:tblGrid>
        <w:gridCol w:w="9060"/>
      </w:tblGrid>
      <w:tr w:rsidR="23813495" w14:paraId="6AA4E7F8" w14:textId="77777777" w:rsidTr="23813495">
        <w:trPr>
          <w:trHeight w:val="3540"/>
        </w:trPr>
        <w:tc>
          <w:tcPr>
            <w:tcW w:w="9060" w:type="dxa"/>
          </w:tcPr>
          <w:p w14:paraId="7CD55472" w14:textId="22F42FD2" w:rsidR="450E1D61" w:rsidRDefault="450E1D61" w:rsidP="23813495">
            <w:pPr>
              <w:rPr>
                <w:rFonts w:ascii="Aptos" w:eastAsia="Aptos" w:hAnsi="Aptos" w:cs="Aptos"/>
                <w:color w:val="000000" w:themeColor="text1"/>
              </w:rPr>
            </w:pPr>
            <w:r w:rsidRPr="23813495">
              <w:rPr>
                <w:rFonts w:ascii="Aptos" w:eastAsia="Aptos" w:hAnsi="Aptos" w:cs="Aptos"/>
                <w:color w:val="000000" w:themeColor="text1"/>
              </w:rPr>
              <w:lastRenderedPageBreak/>
              <w:t>The lift situated in Stairway K will also stop by Door K and offers step free access to Row K 1-12.</w:t>
            </w:r>
          </w:p>
          <w:p w14:paraId="1AD92FC2" w14:textId="6DAFBC63" w:rsidR="23813495" w:rsidRDefault="23813495" w:rsidP="23813495">
            <w:pPr>
              <w:rPr>
                <w:rFonts w:ascii="Aptos" w:eastAsia="Aptos" w:hAnsi="Aptos" w:cs="Aptos"/>
                <w:color w:val="000000" w:themeColor="text1"/>
              </w:rPr>
            </w:pPr>
          </w:p>
          <w:p w14:paraId="050B54D5" w14:textId="09B50363" w:rsidR="450E1D61" w:rsidRDefault="450E1D61" w:rsidP="23813495">
            <w:pPr>
              <w:rPr>
                <w:rFonts w:ascii="Aptos" w:eastAsia="Aptos" w:hAnsi="Aptos" w:cs="Aptos"/>
                <w:color w:val="000000" w:themeColor="text1"/>
              </w:rPr>
            </w:pPr>
            <w:r w:rsidRPr="23813495">
              <w:rPr>
                <w:rFonts w:ascii="Aptos" w:eastAsia="Aptos" w:hAnsi="Aptos" w:cs="Aptos"/>
                <w:color w:val="000000" w:themeColor="text1"/>
              </w:rPr>
              <w:t>Same as the Circle level, the central aisles do not have a handrail to aid you, however the side aisles do have handrails to help. There are two steps down per row:</w:t>
            </w:r>
          </w:p>
          <w:p w14:paraId="34A783A2" w14:textId="32CE877F" w:rsidR="23813495" w:rsidRDefault="23813495" w:rsidP="23813495">
            <w:pPr>
              <w:rPr>
                <w:rFonts w:ascii="Calibri" w:eastAsia="Calibri" w:hAnsi="Calibri" w:cs="Calibri"/>
                <w:color w:val="000000" w:themeColor="text1"/>
              </w:rPr>
            </w:pPr>
          </w:p>
          <w:p w14:paraId="1E544493" w14:textId="749F929A" w:rsidR="450E1D61" w:rsidRDefault="450E1D61" w:rsidP="23813495">
            <w:pPr>
              <w:jc w:val="center"/>
              <w:rPr>
                <w:rFonts w:ascii="Calibri" w:eastAsia="Calibri" w:hAnsi="Calibri" w:cs="Calibri"/>
                <w:color w:val="000000" w:themeColor="text1"/>
              </w:rPr>
            </w:pPr>
            <w:r>
              <w:rPr>
                <w:noProof/>
              </w:rPr>
              <w:drawing>
                <wp:inline distT="0" distB="0" distL="0" distR="0" wp14:anchorId="7F1F24D2" wp14:editId="58A85ED2">
                  <wp:extent cx="2238375" cy="2886075"/>
                  <wp:effectExtent l="0" t="0" r="0" b="0"/>
                  <wp:docPr id="20580707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70752" name="Picture 2058070752"/>
                          <pic:cNvPicPr/>
                        </pic:nvPicPr>
                        <pic:blipFill>
                          <a:blip r:embed="rId48">
                            <a:extLst>
                              <a:ext uri="{28A0092B-C50C-407E-A947-70E740481C1C}">
                                <a14:useLocalDpi xmlns:a14="http://schemas.microsoft.com/office/drawing/2010/main"/>
                              </a:ext>
                            </a:extLst>
                          </a:blip>
                          <a:stretch>
                            <a:fillRect/>
                          </a:stretch>
                        </pic:blipFill>
                        <pic:spPr>
                          <a:xfrm>
                            <a:off x="0" y="0"/>
                            <a:ext cx="2238375" cy="2886075"/>
                          </a:xfrm>
                          <a:prstGeom prst="rect">
                            <a:avLst/>
                          </a:prstGeom>
                        </pic:spPr>
                      </pic:pic>
                    </a:graphicData>
                  </a:graphic>
                </wp:inline>
              </w:drawing>
            </w:r>
            <w:r>
              <w:rPr>
                <w:noProof/>
              </w:rPr>
              <w:drawing>
                <wp:inline distT="0" distB="0" distL="0" distR="0" wp14:anchorId="692F7AD6" wp14:editId="509F1749">
                  <wp:extent cx="2247900" cy="2886075"/>
                  <wp:effectExtent l="0" t="0" r="0" b="0"/>
                  <wp:docPr id="3335784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78494" name="Picture 333578494"/>
                          <pic:cNvPicPr/>
                        </pic:nvPicPr>
                        <pic:blipFill>
                          <a:blip r:embed="rId49">
                            <a:extLst>
                              <a:ext uri="{28A0092B-C50C-407E-A947-70E740481C1C}">
                                <a14:useLocalDpi xmlns:a14="http://schemas.microsoft.com/office/drawing/2010/main"/>
                              </a:ext>
                            </a:extLst>
                          </a:blip>
                          <a:stretch>
                            <a:fillRect/>
                          </a:stretch>
                        </pic:blipFill>
                        <pic:spPr>
                          <a:xfrm>
                            <a:off x="0" y="0"/>
                            <a:ext cx="2247900" cy="2886075"/>
                          </a:xfrm>
                          <a:prstGeom prst="rect">
                            <a:avLst/>
                          </a:prstGeom>
                        </pic:spPr>
                      </pic:pic>
                    </a:graphicData>
                  </a:graphic>
                </wp:inline>
              </w:drawing>
            </w:r>
          </w:p>
          <w:p w14:paraId="2B22ACAE" w14:textId="6EF66B8A" w:rsidR="450E1D61" w:rsidRDefault="450E1D61" w:rsidP="23813495">
            <w:pPr>
              <w:rPr>
                <w:rFonts w:ascii="Calibri" w:eastAsia="Calibri" w:hAnsi="Calibri" w:cs="Calibri"/>
                <w:color w:val="000000" w:themeColor="text1"/>
              </w:rPr>
            </w:pPr>
            <w:r w:rsidRPr="23813495">
              <w:rPr>
                <w:rFonts w:ascii="Calibri" w:eastAsia="Calibri" w:hAnsi="Calibri" w:cs="Calibri"/>
                <w:i/>
                <w:iCs/>
                <w:color w:val="000000" w:themeColor="text1"/>
              </w:rPr>
              <w:t xml:space="preserve">                 Central aisles do not have handrails              Side aisles have handrails</w:t>
            </w:r>
          </w:p>
          <w:p w14:paraId="0DAB16FE" w14:textId="45D85344" w:rsidR="23813495" w:rsidRDefault="23813495" w:rsidP="23813495">
            <w:pPr>
              <w:jc w:val="center"/>
              <w:rPr>
                <w:rFonts w:ascii="Calibri Light" w:eastAsia="Calibri Light" w:hAnsi="Calibri Light" w:cs="Calibri Light"/>
                <w:color w:val="2F5496" w:themeColor="accent1" w:themeShade="BF"/>
                <w:sz w:val="32"/>
                <w:szCs w:val="32"/>
              </w:rPr>
            </w:pPr>
          </w:p>
          <w:p w14:paraId="6BF0A58D" w14:textId="4541AA42" w:rsidR="23813495" w:rsidRDefault="23813495" w:rsidP="23813495"/>
        </w:tc>
      </w:tr>
    </w:tbl>
    <w:p w14:paraId="5F03CE2F" w14:textId="21BCEE4A" w:rsidR="23813495" w:rsidRDefault="23813495"/>
    <w:p w14:paraId="042FB121" w14:textId="5FDAE592" w:rsidR="23813495" w:rsidRDefault="23813495"/>
    <w:p w14:paraId="49926A9C" w14:textId="017537B5" w:rsidR="23813495" w:rsidRDefault="23813495"/>
    <w:p w14:paraId="6326C9D1" w14:textId="1F1557F4" w:rsidR="23813495" w:rsidRDefault="23813495"/>
    <w:p w14:paraId="253CCEDA" w14:textId="1ED71F31" w:rsidR="23813495" w:rsidRDefault="23813495"/>
    <w:p w14:paraId="6830002A" w14:textId="3811FBD5" w:rsidR="23813495" w:rsidRDefault="23813495"/>
    <w:p w14:paraId="2E355042" w14:textId="24B5E9A6" w:rsidR="23813495" w:rsidRDefault="23813495"/>
    <w:p w14:paraId="4163D32A" w14:textId="73A30CFB" w:rsidR="23813495" w:rsidRDefault="23813495"/>
    <w:p w14:paraId="104108A2" w14:textId="593C55A5" w:rsidR="23813495" w:rsidRDefault="23813495"/>
    <w:p w14:paraId="1D13596E" w14:textId="02796A5D" w:rsidR="23813495" w:rsidRDefault="23813495"/>
    <w:p w14:paraId="50DF36A8" w14:textId="61866AAF" w:rsidR="23813495" w:rsidRDefault="23813495"/>
    <w:p w14:paraId="76E89941" w14:textId="586736C3" w:rsidR="23813495" w:rsidRDefault="23813495"/>
    <w:p w14:paraId="7461A708" w14:textId="2B1ACA2A" w:rsidR="23813495" w:rsidRDefault="23813495"/>
    <w:p w14:paraId="38B66018" w14:textId="66FD1D3C" w:rsidR="23813495" w:rsidRDefault="23813495"/>
    <w:p w14:paraId="3BF448EC" w14:textId="4C48EB48" w:rsidR="23813495" w:rsidRDefault="23813495"/>
    <w:tbl>
      <w:tblPr>
        <w:tblStyle w:val="TableGrid"/>
        <w:tblW w:w="0" w:type="auto"/>
        <w:tblLook w:val="06A0" w:firstRow="1" w:lastRow="0" w:firstColumn="1" w:lastColumn="0" w:noHBand="1" w:noVBand="1"/>
      </w:tblPr>
      <w:tblGrid>
        <w:gridCol w:w="9060"/>
      </w:tblGrid>
      <w:tr w:rsidR="23813495" w14:paraId="35035037" w14:textId="77777777" w:rsidTr="1ADD6166">
        <w:trPr>
          <w:trHeight w:val="3225"/>
        </w:trPr>
        <w:tc>
          <w:tcPr>
            <w:tcW w:w="9060" w:type="dxa"/>
          </w:tcPr>
          <w:p w14:paraId="4A891833" w14:textId="6243ADBA" w:rsidR="450E1D61" w:rsidRDefault="668F5709" w:rsidP="1ADD6166">
            <w:pPr>
              <w:pStyle w:val="Heading1"/>
              <w:jc w:val="center"/>
              <w:rPr>
                <w:rFonts w:ascii="Calibri Light" w:eastAsia="Calibri Light" w:hAnsi="Calibri Light" w:cs="Calibri Light"/>
              </w:rPr>
            </w:pPr>
            <w:bookmarkStart w:id="20" w:name="_Toc1967618779"/>
            <w:r w:rsidRPr="1ADD6166">
              <w:rPr>
                <w:rFonts w:ascii="Calibri Light" w:eastAsia="Calibri Light" w:hAnsi="Calibri Light" w:cs="Calibri Light"/>
                <w:u w:val="single"/>
              </w:rPr>
              <w:lastRenderedPageBreak/>
              <w:t>Steps Information</w:t>
            </w:r>
            <w:bookmarkEnd w:id="20"/>
          </w:p>
          <w:p w14:paraId="4994A86E" w14:textId="3A331746" w:rsidR="23813495" w:rsidRDefault="23813495" w:rsidP="23813495">
            <w:pPr>
              <w:jc w:val="center"/>
              <w:rPr>
                <w:rFonts w:ascii="Calibri" w:eastAsia="Calibri" w:hAnsi="Calibri" w:cs="Calibri"/>
                <w:color w:val="000000" w:themeColor="text1"/>
              </w:rPr>
            </w:pPr>
          </w:p>
          <w:p w14:paraId="13F7290B" w14:textId="5FA0DF76" w:rsidR="450E1D61" w:rsidRDefault="450E1D61" w:rsidP="23813495">
            <w:pPr>
              <w:rPr>
                <w:rFonts w:ascii="Calibri" w:eastAsia="Calibri" w:hAnsi="Calibri" w:cs="Calibri"/>
                <w:color w:val="000000" w:themeColor="text1"/>
              </w:rPr>
            </w:pPr>
            <w:r w:rsidRPr="23813495">
              <w:rPr>
                <w:rFonts w:ascii="Calibri" w:eastAsia="Calibri" w:hAnsi="Calibri" w:cs="Calibri"/>
                <w:b/>
                <w:bCs/>
                <w:color w:val="000000" w:themeColor="text1"/>
              </w:rPr>
              <w:t>South Side (Box Office and Corridor G)</w:t>
            </w:r>
          </w:p>
          <w:p w14:paraId="2EE55CEF" w14:textId="2609AAAC" w:rsidR="450E1D61" w:rsidRDefault="450E1D61" w:rsidP="23813495">
            <w:pPr>
              <w:pStyle w:val="ListParagraph"/>
              <w:numPr>
                <w:ilvl w:val="0"/>
                <w:numId w:val="2"/>
              </w:numPr>
              <w:rPr>
                <w:rFonts w:ascii="Calibri" w:eastAsia="Calibri" w:hAnsi="Calibri" w:cs="Calibri"/>
                <w:color w:val="000000" w:themeColor="text1"/>
              </w:rPr>
            </w:pPr>
            <w:r w:rsidRPr="23813495">
              <w:rPr>
                <w:rFonts w:ascii="Calibri" w:eastAsia="Calibri" w:hAnsi="Calibri" w:cs="Calibri"/>
                <w:color w:val="000000" w:themeColor="text1"/>
              </w:rPr>
              <w:t>Stalls Foyer to Boiler Room Bar – 24 steps</w:t>
            </w:r>
          </w:p>
          <w:p w14:paraId="08B052A2" w14:textId="5348C1C7" w:rsidR="450E1D61" w:rsidRDefault="450E1D61" w:rsidP="23813495">
            <w:pPr>
              <w:pStyle w:val="ListParagraph"/>
              <w:numPr>
                <w:ilvl w:val="0"/>
                <w:numId w:val="2"/>
              </w:numPr>
              <w:rPr>
                <w:rFonts w:ascii="Calibri" w:eastAsia="Calibri" w:hAnsi="Calibri" w:cs="Calibri"/>
                <w:color w:val="000000" w:themeColor="text1"/>
              </w:rPr>
            </w:pPr>
            <w:r w:rsidRPr="23813495">
              <w:rPr>
                <w:rFonts w:ascii="Calibri" w:eastAsia="Calibri" w:hAnsi="Calibri" w:cs="Calibri"/>
                <w:color w:val="000000" w:themeColor="text1"/>
              </w:rPr>
              <w:t>Stalls Foyer to Basement via Green stairway – 18 steps</w:t>
            </w:r>
          </w:p>
          <w:p w14:paraId="416A15C6" w14:textId="73EC0426" w:rsidR="450E1D61" w:rsidRDefault="450E1D61" w:rsidP="23813495">
            <w:pPr>
              <w:pStyle w:val="ListParagraph"/>
              <w:numPr>
                <w:ilvl w:val="0"/>
                <w:numId w:val="2"/>
              </w:numPr>
              <w:rPr>
                <w:rFonts w:ascii="Calibri" w:eastAsia="Calibri" w:hAnsi="Calibri" w:cs="Calibri"/>
                <w:color w:val="000000" w:themeColor="text1"/>
              </w:rPr>
            </w:pPr>
            <w:r w:rsidRPr="23813495">
              <w:rPr>
                <w:rFonts w:ascii="Calibri" w:eastAsia="Calibri" w:hAnsi="Calibri" w:cs="Calibri"/>
                <w:color w:val="000000" w:themeColor="text1"/>
              </w:rPr>
              <w:t>Stalls Foyer to Gaumont Bar – 9 Steps</w:t>
            </w:r>
          </w:p>
          <w:p w14:paraId="5554849F" w14:textId="335B2B4F" w:rsidR="450E1D61" w:rsidRDefault="450E1D61" w:rsidP="23813495">
            <w:pPr>
              <w:pStyle w:val="ListParagraph"/>
              <w:numPr>
                <w:ilvl w:val="0"/>
                <w:numId w:val="2"/>
              </w:numPr>
              <w:rPr>
                <w:rFonts w:ascii="Calibri" w:eastAsia="Calibri" w:hAnsi="Calibri" w:cs="Calibri"/>
                <w:color w:val="000000" w:themeColor="text1"/>
              </w:rPr>
            </w:pPr>
            <w:r w:rsidRPr="23813495">
              <w:rPr>
                <w:rFonts w:ascii="Calibri" w:eastAsia="Calibri" w:hAnsi="Calibri" w:cs="Calibri"/>
                <w:color w:val="000000" w:themeColor="text1"/>
              </w:rPr>
              <w:t>Stalls Foyer to Circle Foyer – 28 steps</w:t>
            </w:r>
          </w:p>
          <w:p w14:paraId="4534359F" w14:textId="5D6E3D22" w:rsidR="450E1D61" w:rsidRDefault="450E1D61" w:rsidP="23813495">
            <w:pPr>
              <w:pStyle w:val="ListParagraph"/>
              <w:numPr>
                <w:ilvl w:val="0"/>
                <w:numId w:val="2"/>
              </w:numPr>
              <w:rPr>
                <w:rFonts w:ascii="Calibri" w:eastAsia="Calibri" w:hAnsi="Calibri" w:cs="Calibri"/>
                <w:color w:val="000000" w:themeColor="text1"/>
              </w:rPr>
            </w:pPr>
            <w:r w:rsidRPr="23813495">
              <w:rPr>
                <w:rFonts w:ascii="Calibri" w:eastAsia="Calibri" w:hAnsi="Calibri" w:cs="Calibri"/>
                <w:color w:val="000000" w:themeColor="text1"/>
              </w:rPr>
              <w:t>Circle Foyer to Ladies toilets – 26 steps</w:t>
            </w:r>
          </w:p>
          <w:p w14:paraId="1E7D943E" w14:textId="105745E1" w:rsidR="450E1D61" w:rsidRDefault="450E1D61" w:rsidP="23813495">
            <w:pPr>
              <w:pStyle w:val="ListParagraph"/>
              <w:numPr>
                <w:ilvl w:val="0"/>
                <w:numId w:val="2"/>
              </w:numPr>
              <w:rPr>
                <w:rFonts w:ascii="Calibri" w:eastAsia="Calibri" w:hAnsi="Calibri" w:cs="Calibri"/>
                <w:color w:val="000000" w:themeColor="text1"/>
              </w:rPr>
            </w:pPr>
            <w:r w:rsidRPr="23813495">
              <w:rPr>
                <w:rFonts w:ascii="Calibri" w:eastAsia="Calibri" w:hAnsi="Calibri" w:cs="Calibri"/>
                <w:color w:val="000000" w:themeColor="text1"/>
              </w:rPr>
              <w:t>Stalls Foyer to Upper Circle – 74 steps</w:t>
            </w:r>
          </w:p>
          <w:p w14:paraId="35C9227A" w14:textId="6A545185" w:rsidR="450E1D61" w:rsidRDefault="450E1D61" w:rsidP="23813495">
            <w:pPr>
              <w:pStyle w:val="ListParagraph"/>
              <w:numPr>
                <w:ilvl w:val="0"/>
                <w:numId w:val="2"/>
              </w:numPr>
              <w:rPr>
                <w:rFonts w:ascii="Calibri" w:eastAsia="Calibri" w:hAnsi="Calibri" w:cs="Calibri"/>
                <w:color w:val="000000" w:themeColor="text1"/>
              </w:rPr>
            </w:pPr>
            <w:r w:rsidRPr="23813495">
              <w:rPr>
                <w:rFonts w:ascii="Calibri" w:eastAsia="Calibri" w:hAnsi="Calibri" w:cs="Calibri"/>
                <w:color w:val="000000" w:themeColor="text1"/>
              </w:rPr>
              <w:t>Circle Foyer to Upper Circle – 46 steps</w:t>
            </w:r>
          </w:p>
          <w:p w14:paraId="66CFC1C2" w14:textId="232C360E" w:rsidR="450E1D61" w:rsidRDefault="450E1D61" w:rsidP="23813495">
            <w:pPr>
              <w:pStyle w:val="ListParagraph"/>
              <w:numPr>
                <w:ilvl w:val="0"/>
                <w:numId w:val="2"/>
              </w:numPr>
              <w:rPr>
                <w:rFonts w:ascii="Calibri" w:eastAsia="Calibri" w:hAnsi="Calibri" w:cs="Calibri"/>
                <w:color w:val="000000" w:themeColor="text1"/>
              </w:rPr>
            </w:pPr>
            <w:r w:rsidRPr="23813495">
              <w:rPr>
                <w:rFonts w:ascii="Calibri" w:eastAsia="Calibri" w:hAnsi="Calibri" w:cs="Calibri"/>
                <w:color w:val="000000" w:themeColor="text1"/>
              </w:rPr>
              <w:t>Upper Circle to Ladies Toilets – 26 steps</w:t>
            </w:r>
          </w:p>
          <w:p w14:paraId="6C1937B8" w14:textId="1B2364C0" w:rsidR="23813495" w:rsidRDefault="23813495" w:rsidP="23813495">
            <w:pPr>
              <w:rPr>
                <w:rFonts w:ascii="Calibri" w:eastAsia="Calibri" w:hAnsi="Calibri" w:cs="Calibri"/>
                <w:color w:val="000000" w:themeColor="text1"/>
              </w:rPr>
            </w:pPr>
          </w:p>
          <w:p w14:paraId="4805055A" w14:textId="7ECACF6B" w:rsidR="450E1D61" w:rsidRDefault="450E1D61" w:rsidP="23813495">
            <w:pPr>
              <w:rPr>
                <w:rFonts w:ascii="Calibri" w:eastAsia="Calibri" w:hAnsi="Calibri" w:cs="Calibri"/>
                <w:color w:val="000000" w:themeColor="text1"/>
              </w:rPr>
            </w:pPr>
            <w:r w:rsidRPr="23813495">
              <w:rPr>
                <w:rFonts w:ascii="Calibri" w:eastAsia="Calibri" w:hAnsi="Calibri" w:cs="Calibri"/>
                <w:b/>
                <w:bCs/>
                <w:color w:val="000000" w:themeColor="text1"/>
              </w:rPr>
              <w:t>North Side (Gaumont Bar and Corridor K)</w:t>
            </w:r>
          </w:p>
          <w:p w14:paraId="31DCE9D3" w14:textId="642E4DCD" w:rsidR="450E1D61" w:rsidRDefault="450E1D61" w:rsidP="23813495">
            <w:pPr>
              <w:pStyle w:val="ListParagraph"/>
              <w:numPr>
                <w:ilvl w:val="0"/>
                <w:numId w:val="1"/>
              </w:numPr>
              <w:rPr>
                <w:rFonts w:ascii="Calibri" w:eastAsia="Calibri" w:hAnsi="Calibri" w:cs="Calibri"/>
                <w:color w:val="000000" w:themeColor="text1"/>
              </w:rPr>
            </w:pPr>
            <w:r w:rsidRPr="23813495">
              <w:rPr>
                <w:rFonts w:ascii="Calibri" w:eastAsia="Calibri" w:hAnsi="Calibri" w:cs="Calibri"/>
                <w:color w:val="000000" w:themeColor="text1"/>
              </w:rPr>
              <w:t>North Entrance to Basement – 9 steps</w:t>
            </w:r>
          </w:p>
          <w:p w14:paraId="6713EBE5" w14:textId="705138E6" w:rsidR="450E1D61" w:rsidRDefault="450E1D61" w:rsidP="23813495">
            <w:pPr>
              <w:pStyle w:val="ListParagraph"/>
              <w:numPr>
                <w:ilvl w:val="0"/>
                <w:numId w:val="1"/>
              </w:numPr>
              <w:rPr>
                <w:rFonts w:ascii="Calibri" w:eastAsia="Calibri" w:hAnsi="Calibri" w:cs="Calibri"/>
                <w:color w:val="000000" w:themeColor="text1"/>
              </w:rPr>
            </w:pPr>
            <w:r w:rsidRPr="23813495">
              <w:rPr>
                <w:rFonts w:ascii="Calibri" w:eastAsia="Calibri" w:hAnsi="Calibri" w:cs="Calibri"/>
                <w:color w:val="000000" w:themeColor="text1"/>
              </w:rPr>
              <w:t>North Entrance to Stalls Foyer (via Corridor K and main stairway) – 10 steps</w:t>
            </w:r>
          </w:p>
          <w:p w14:paraId="793E52B1" w14:textId="091B91A3" w:rsidR="450E1D61" w:rsidRDefault="450E1D61" w:rsidP="23813495">
            <w:pPr>
              <w:pStyle w:val="ListParagraph"/>
              <w:numPr>
                <w:ilvl w:val="0"/>
                <w:numId w:val="1"/>
              </w:numPr>
              <w:rPr>
                <w:rFonts w:ascii="Calibri" w:eastAsia="Calibri" w:hAnsi="Calibri" w:cs="Calibri"/>
                <w:color w:val="000000" w:themeColor="text1"/>
              </w:rPr>
            </w:pPr>
            <w:r w:rsidRPr="23813495">
              <w:rPr>
                <w:rFonts w:ascii="Calibri" w:eastAsia="Calibri" w:hAnsi="Calibri" w:cs="Calibri"/>
                <w:color w:val="000000" w:themeColor="text1"/>
              </w:rPr>
              <w:t>Stalls Foyer to Gaumont Bar – 9 steps</w:t>
            </w:r>
          </w:p>
          <w:p w14:paraId="528C1EE7" w14:textId="4F1BEF14" w:rsidR="450E1D61" w:rsidRDefault="450E1D61" w:rsidP="23813495">
            <w:pPr>
              <w:pStyle w:val="ListParagraph"/>
              <w:numPr>
                <w:ilvl w:val="0"/>
                <w:numId w:val="1"/>
              </w:numPr>
              <w:rPr>
                <w:rFonts w:ascii="Calibri" w:eastAsia="Calibri" w:hAnsi="Calibri" w:cs="Calibri"/>
                <w:color w:val="000000" w:themeColor="text1"/>
              </w:rPr>
            </w:pPr>
            <w:r w:rsidRPr="23813495">
              <w:rPr>
                <w:rFonts w:ascii="Calibri" w:eastAsia="Calibri" w:hAnsi="Calibri" w:cs="Calibri"/>
                <w:color w:val="000000" w:themeColor="text1"/>
              </w:rPr>
              <w:t>Stalls Foyer to Circle Foyer and Ballroom – 28 steps (38 steps from North Entrance)</w:t>
            </w:r>
          </w:p>
          <w:p w14:paraId="77724832" w14:textId="3DB4CFEB" w:rsidR="450E1D61" w:rsidRDefault="450E1D61" w:rsidP="23813495">
            <w:pPr>
              <w:pStyle w:val="ListParagraph"/>
              <w:numPr>
                <w:ilvl w:val="0"/>
                <w:numId w:val="1"/>
              </w:numPr>
              <w:rPr>
                <w:rFonts w:ascii="Calibri" w:eastAsia="Calibri" w:hAnsi="Calibri" w:cs="Calibri"/>
                <w:color w:val="000000" w:themeColor="text1"/>
              </w:rPr>
            </w:pPr>
            <w:r w:rsidRPr="23813495">
              <w:rPr>
                <w:rFonts w:ascii="Calibri" w:eastAsia="Calibri" w:hAnsi="Calibri" w:cs="Calibri"/>
                <w:color w:val="000000" w:themeColor="text1"/>
              </w:rPr>
              <w:t>Circle Foyer to Ladies toilets – 25 steps</w:t>
            </w:r>
          </w:p>
          <w:p w14:paraId="60B0E125" w14:textId="63B6F85D" w:rsidR="450E1D61" w:rsidRDefault="450E1D61" w:rsidP="23813495">
            <w:pPr>
              <w:pStyle w:val="ListParagraph"/>
              <w:numPr>
                <w:ilvl w:val="0"/>
                <w:numId w:val="1"/>
              </w:numPr>
              <w:rPr>
                <w:rFonts w:ascii="Calibri" w:eastAsia="Calibri" w:hAnsi="Calibri" w:cs="Calibri"/>
                <w:color w:val="000000" w:themeColor="text1"/>
              </w:rPr>
            </w:pPr>
            <w:r w:rsidRPr="23813495">
              <w:rPr>
                <w:rFonts w:ascii="Calibri" w:eastAsia="Calibri" w:hAnsi="Calibri" w:cs="Calibri"/>
                <w:color w:val="000000" w:themeColor="text1"/>
              </w:rPr>
              <w:t>Stalls Foyer to Upper Circle – 73 steps</w:t>
            </w:r>
          </w:p>
          <w:p w14:paraId="59016D1B" w14:textId="1D4B0D4C" w:rsidR="450E1D61" w:rsidRDefault="450E1D61" w:rsidP="23813495">
            <w:pPr>
              <w:pStyle w:val="ListParagraph"/>
              <w:numPr>
                <w:ilvl w:val="0"/>
                <w:numId w:val="1"/>
              </w:numPr>
              <w:rPr>
                <w:rFonts w:ascii="Calibri" w:eastAsia="Calibri" w:hAnsi="Calibri" w:cs="Calibri"/>
                <w:color w:val="000000" w:themeColor="text1"/>
              </w:rPr>
            </w:pPr>
            <w:r w:rsidRPr="23813495">
              <w:rPr>
                <w:rFonts w:ascii="Calibri" w:eastAsia="Calibri" w:hAnsi="Calibri" w:cs="Calibri"/>
                <w:color w:val="000000" w:themeColor="text1"/>
              </w:rPr>
              <w:t>Circle Foyer to Upper Circle – 22 steps</w:t>
            </w:r>
          </w:p>
          <w:p w14:paraId="147DF204" w14:textId="6AA63994" w:rsidR="450E1D61" w:rsidRDefault="450E1D61" w:rsidP="23813495">
            <w:pPr>
              <w:pStyle w:val="ListParagraph"/>
              <w:numPr>
                <w:ilvl w:val="0"/>
                <w:numId w:val="1"/>
              </w:numPr>
              <w:rPr>
                <w:rFonts w:ascii="Calibri" w:eastAsia="Calibri" w:hAnsi="Calibri" w:cs="Calibri"/>
                <w:color w:val="000000" w:themeColor="text1"/>
              </w:rPr>
            </w:pPr>
            <w:r w:rsidRPr="23813495">
              <w:rPr>
                <w:rFonts w:ascii="Calibri" w:eastAsia="Calibri" w:hAnsi="Calibri" w:cs="Calibri"/>
                <w:color w:val="000000" w:themeColor="text1"/>
              </w:rPr>
              <w:t>Upper Circle to Ladies Toilets – 25 steps</w:t>
            </w:r>
          </w:p>
          <w:p w14:paraId="5980A826" w14:textId="7ABCE884" w:rsidR="23813495" w:rsidRDefault="23813495" w:rsidP="23813495"/>
        </w:tc>
      </w:tr>
    </w:tbl>
    <w:p w14:paraId="0436A719" w14:textId="158F9984" w:rsidR="23813495" w:rsidRDefault="23813495"/>
    <w:sectPr w:rsidR="23813495" w:rsidSect="007B7972">
      <w:headerReference w:type="even" r:id="rId50"/>
      <w:headerReference w:type="default" r:id="rId51"/>
      <w:footerReference w:type="even" r:id="rId52"/>
      <w:footerReference w:type="default" r:id="rId53"/>
      <w:headerReference w:type="first" r:id="rId54"/>
      <w:footerReference w:type="first" r:id="rId55"/>
      <w:pgSz w:w="11906" w:h="16838"/>
      <w:pgMar w:top="2268" w:right="1418" w:bottom="1418"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73A92" w14:textId="77777777" w:rsidR="00932BD7" w:rsidRDefault="00932BD7" w:rsidP="002442B6">
      <w:r>
        <w:separator/>
      </w:r>
    </w:p>
  </w:endnote>
  <w:endnote w:type="continuationSeparator" w:id="0">
    <w:p w14:paraId="4FCA9F25" w14:textId="77777777" w:rsidR="00932BD7" w:rsidRDefault="00932BD7" w:rsidP="00244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00604040000020004"/>
    <w:charset w:val="00"/>
    <w:family w:val="modern"/>
    <w:notTrueType/>
    <w:pitch w:val="variable"/>
    <w:sig w:usb0="00000087" w:usb1="00000000" w:usb2="00000000" w:usb3="00000000" w:csb0="0000000B" w:csb1="00000000"/>
  </w:font>
  <w:font w:name="Gotham Light">
    <w:altName w:val="Calibri"/>
    <w:panose1 w:val="00000000000000000000"/>
    <w:charset w:val="00"/>
    <w:family w:val="modern"/>
    <w:notTrueType/>
    <w:pitch w:val="variable"/>
    <w:sig w:usb0="A00000FF" w:usb1="4000004A"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3552" w14:textId="77777777" w:rsidR="0007320B" w:rsidRDefault="000732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C132C" w14:textId="77777777" w:rsidR="00F335E7" w:rsidRDefault="00F335E7" w:rsidP="0083625D">
    <w:pPr>
      <w:pStyle w:val="BasicParagraph"/>
      <w:suppressAutoHyphens/>
      <w:spacing w:after="70"/>
      <w:jc w:val="center"/>
      <w:rPr>
        <w:rFonts w:ascii="Gotham Book" w:hAnsi="Gotham Book" w:cs="Gotham Book"/>
        <w:color w:val="556972"/>
        <w:spacing w:val="1"/>
        <w:sz w:val="16"/>
        <w:szCs w:val="16"/>
      </w:rPr>
    </w:pPr>
  </w:p>
  <w:p w14:paraId="5068553A" w14:textId="32736358" w:rsidR="0083625D" w:rsidRPr="0083625D" w:rsidRDefault="00CB2B9D" w:rsidP="0083625D">
    <w:pPr>
      <w:pStyle w:val="BasicParagraph"/>
      <w:suppressAutoHyphens/>
      <w:spacing w:after="70"/>
      <w:jc w:val="center"/>
      <w:rPr>
        <w:rFonts w:ascii="Gotham Book" w:hAnsi="Gotham Book" w:cs="Gotham Book"/>
        <w:color w:val="556972"/>
        <w:spacing w:val="1"/>
        <w:sz w:val="16"/>
        <w:szCs w:val="16"/>
      </w:rPr>
    </w:pPr>
    <w:r>
      <w:rPr>
        <w:rFonts w:ascii="Gotham Book" w:hAnsi="Gotham Book" w:cs="Gotham Book"/>
        <w:color w:val="556972"/>
        <w:spacing w:val="1"/>
        <w:sz w:val="16"/>
        <w:szCs w:val="16"/>
      </w:rPr>
      <w:t>Thornton Road</w:t>
    </w:r>
    <w:r w:rsidR="00F6004D">
      <w:rPr>
        <w:rFonts w:ascii="Gotham Book" w:hAnsi="Gotham Book" w:cs="Gotham Book"/>
        <w:color w:val="556972"/>
        <w:spacing w:val="1"/>
        <w:sz w:val="16"/>
        <w:szCs w:val="16"/>
      </w:rPr>
      <w:t xml:space="preserve"> </w:t>
    </w:r>
    <w:r w:rsidR="0083625D" w:rsidRPr="0083625D">
      <w:rPr>
        <w:rFonts w:ascii="Gotham Light" w:hAnsi="Gotham Light" w:cs="Gotham Light"/>
        <w:color w:val="7C97A5"/>
        <w:spacing w:val="1"/>
        <w:sz w:val="16"/>
        <w:szCs w:val="16"/>
      </w:rPr>
      <w:t>|</w:t>
    </w:r>
    <w:r w:rsidR="0083625D" w:rsidRPr="0083625D">
      <w:rPr>
        <w:rFonts w:ascii="Gotham Book" w:hAnsi="Gotham Book" w:cs="Gotham Book"/>
        <w:color w:val="556972"/>
        <w:spacing w:val="1"/>
        <w:sz w:val="16"/>
        <w:szCs w:val="16"/>
      </w:rPr>
      <w:t xml:space="preserve"> </w:t>
    </w:r>
    <w:r>
      <w:rPr>
        <w:rFonts w:ascii="Gotham Book" w:hAnsi="Gotham Book" w:cs="Gotham Book"/>
        <w:color w:val="556972"/>
        <w:spacing w:val="1"/>
        <w:sz w:val="16"/>
        <w:szCs w:val="16"/>
      </w:rPr>
      <w:t>Bradford</w:t>
    </w:r>
    <w:r w:rsidR="0083625D" w:rsidRPr="0083625D">
      <w:rPr>
        <w:rFonts w:ascii="Gotham Book" w:hAnsi="Gotham Book" w:cs="Gotham Book"/>
        <w:color w:val="556972"/>
        <w:spacing w:val="1"/>
        <w:sz w:val="16"/>
        <w:szCs w:val="16"/>
      </w:rPr>
      <w:t xml:space="preserve"> </w:t>
    </w:r>
    <w:r w:rsidR="0083625D" w:rsidRPr="0083625D">
      <w:rPr>
        <w:rFonts w:ascii="Gotham Light" w:hAnsi="Gotham Light" w:cs="Gotham Light"/>
        <w:color w:val="7C97A5"/>
        <w:spacing w:val="1"/>
        <w:sz w:val="16"/>
        <w:szCs w:val="16"/>
      </w:rPr>
      <w:t>|</w:t>
    </w:r>
    <w:r w:rsidR="0083625D" w:rsidRPr="0083625D">
      <w:rPr>
        <w:rFonts w:ascii="Gotham Book" w:hAnsi="Gotham Book" w:cs="Gotham Book"/>
        <w:color w:val="556972"/>
        <w:spacing w:val="1"/>
        <w:sz w:val="16"/>
        <w:szCs w:val="16"/>
      </w:rPr>
      <w:t xml:space="preserve"> </w:t>
    </w:r>
    <w:r>
      <w:rPr>
        <w:rFonts w:ascii="Gotham Book" w:hAnsi="Gotham Book" w:cs="Gotham Book"/>
        <w:color w:val="556972"/>
        <w:spacing w:val="1"/>
        <w:sz w:val="16"/>
        <w:szCs w:val="16"/>
      </w:rPr>
      <w:t>West Yorkshire</w:t>
    </w:r>
    <w:r w:rsidR="005C0DF6" w:rsidRPr="0083625D">
      <w:rPr>
        <w:rFonts w:ascii="Gotham Book" w:hAnsi="Gotham Book" w:cs="Gotham Book"/>
        <w:color w:val="556972"/>
        <w:spacing w:val="1"/>
        <w:sz w:val="16"/>
        <w:szCs w:val="16"/>
      </w:rPr>
      <w:t xml:space="preserve"> </w:t>
    </w:r>
    <w:r w:rsidR="005C0DF6" w:rsidRPr="0083625D">
      <w:rPr>
        <w:rFonts w:ascii="Gotham Light" w:hAnsi="Gotham Light" w:cs="Gotham Light"/>
        <w:color w:val="7C97A5"/>
        <w:spacing w:val="1"/>
        <w:sz w:val="16"/>
        <w:szCs w:val="16"/>
      </w:rPr>
      <w:t>|</w:t>
    </w:r>
    <w:r w:rsidR="005C0DF6" w:rsidRPr="0083625D">
      <w:rPr>
        <w:rFonts w:ascii="Gotham Book" w:hAnsi="Gotham Book" w:cs="Gotham Book"/>
        <w:color w:val="556972"/>
        <w:spacing w:val="1"/>
        <w:sz w:val="16"/>
        <w:szCs w:val="16"/>
      </w:rPr>
      <w:t xml:space="preserve"> </w:t>
    </w:r>
    <w:r>
      <w:rPr>
        <w:rFonts w:ascii="Gotham Book" w:hAnsi="Gotham Book" w:cs="Gotham Book"/>
        <w:color w:val="556972"/>
        <w:spacing w:val="1"/>
        <w:sz w:val="16"/>
        <w:szCs w:val="16"/>
      </w:rPr>
      <w:t>BD1 2SU</w:t>
    </w:r>
  </w:p>
  <w:p w14:paraId="4D9A6E88" w14:textId="77777777" w:rsidR="0083625D" w:rsidRDefault="0083625D" w:rsidP="0083625D">
    <w:pPr>
      <w:pStyle w:val="BasicParagraph"/>
      <w:suppressAutoHyphens/>
      <w:spacing w:after="70"/>
      <w:jc w:val="center"/>
      <w:rPr>
        <w:rFonts w:ascii="Gotham Book" w:hAnsi="Gotham Book" w:cs="Gotham Book"/>
        <w:color w:val="556972"/>
        <w:spacing w:val="1"/>
        <w:sz w:val="12"/>
        <w:szCs w:val="12"/>
      </w:rPr>
    </w:pPr>
    <w:r w:rsidRPr="0083625D">
      <w:rPr>
        <w:rFonts w:ascii="Gotham Book" w:hAnsi="Gotham Book" w:cs="Gotham Book"/>
        <w:color w:val="556972"/>
        <w:spacing w:val="1"/>
        <w:sz w:val="12"/>
        <w:szCs w:val="12"/>
      </w:rPr>
      <w:t>Registered Office   Trafalgar Entertainment Group</w:t>
    </w:r>
    <w:r w:rsidRPr="0083625D">
      <w:rPr>
        <w:rFonts w:ascii="Gotham Book" w:hAnsi="Gotham Book" w:cs="Gotham Book"/>
        <w:color w:val="7C97A5"/>
        <w:spacing w:val="1"/>
        <w:sz w:val="12"/>
        <w:szCs w:val="12"/>
      </w:rPr>
      <w:t xml:space="preserve"> </w:t>
    </w:r>
    <w:r w:rsidRPr="0083625D">
      <w:rPr>
        <w:rFonts w:ascii="Gotham Light" w:hAnsi="Gotham Light" w:cs="Gotham Light"/>
        <w:color w:val="7C97A5"/>
        <w:spacing w:val="1"/>
        <w:sz w:val="12"/>
        <w:szCs w:val="12"/>
      </w:rPr>
      <w:t>|</w:t>
    </w:r>
    <w:r w:rsidRPr="0083625D">
      <w:rPr>
        <w:rFonts w:ascii="Gotham Book" w:hAnsi="Gotham Book" w:cs="Gotham Book"/>
        <w:color w:val="7C97A5"/>
        <w:spacing w:val="1"/>
        <w:sz w:val="12"/>
        <w:szCs w:val="12"/>
      </w:rPr>
      <w:t xml:space="preserve"> </w:t>
    </w:r>
    <w:r w:rsidRPr="0083625D">
      <w:rPr>
        <w:rFonts w:ascii="Gotham Book" w:hAnsi="Gotham Book" w:cs="Gotham Book"/>
        <w:color w:val="556972"/>
        <w:spacing w:val="1"/>
        <w:sz w:val="12"/>
        <w:szCs w:val="12"/>
      </w:rPr>
      <w:t>Ashcombe Court</w:t>
    </w:r>
    <w:r w:rsidRPr="0083625D">
      <w:rPr>
        <w:rFonts w:ascii="Gotham Book" w:hAnsi="Gotham Book" w:cs="Gotham Book"/>
        <w:color w:val="7C97A5"/>
        <w:spacing w:val="1"/>
        <w:sz w:val="12"/>
        <w:szCs w:val="12"/>
      </w:rPr>
      <w:t xml:space="preserve"> </w:t>
    </w:r>
    <w:r w:rsidRPr="0083625D">
      <w:rPr>
        <w:rFonts w:ascii="Gotham Light" w:hAnsi="Gotham Light" w:cs="Gotham Light"/>
        <w:color w:val="7C97A5"/>
        <w:spacing w:val="1"/>
        <w:sz w:val="12"/>
        <w:szCs w:val="12"/>
      </w:rPr>
      <w:t>|</w:t>
    </w:r>
    <w:r w:rsidRPr="0083625D">
      <w:rPr>
        <w:rFonts w:ascii="Gotham Book" w:hAnsi="Gotham Book" w:cs="Gotham Book"/>
        <w:color w:val="7C97A5"/>
        <w:spacing w:val="1"/>
        <w:sz w:val="12"/>
        <w:szCs w:val="12"/>
      </w:rPr>
      <w:t xml:space="preserve"> </w:t>
    </w:r>
    <w:r w:rsidRPr="0083625D">
      <w:rPr>
        <w:rFonts w:ascii="Gotham Book" w:hAnsi="Gotham Book" w:cs="Gotham Book"/>
        <w:color w:val="556972"/>
        <w:spacing w:val="1"/>
        <w:sz w:val="12"/>
        <w:szCs w:val="12"/>
      </w:rPr>
      <w:t xml:space="preserve">Woolsack Way </w:t>
    </w:r>
    <w:r w:rsidRPr="0083625D">
      <w:rPr>
        <w:rFonts w:ascii="Gotham Light" w:hAnsi="Gotham Light" w:cs="Gotham Light"/>
        <w:color w:val="7C97A5"/>
        <w:spacing w:val="1"/>
        <w:sz w:val="12"/>
        <w:szCs w:val="12"/>
      </w:rPr>
      <w:t>|</w:t>
    </w:r>
    <w:r w:rsidRPr="0083625D">
      <w:rPr>
        <w:rFonts w:ascii="Gotham Book" w:hAnsi="Gotham Book" w:cs="Gotham Book"/>
        <w:color w:val="7C97A5"/>
        <w:spacing w:val="1"/>
        <w:sz w:val="12"/>
        <w:szCs w:val="12"/>
      </w:rPr>
      <w:t xml:space="preserve"> </w:t>
    </w:r>
    <w:r w:rsidRPr="0083625D">
      <w:rPr>
        <w:rFonts w:ascii="Gotham Book" w:hAnsi="Gotham Book" w:cs="Gotham Book"/>
        <w:color w:val="556972"/>
        <w:spacing w:val="1"/>
        <w:sz w:val="12"/>
        <w:szCs w:val="12"/>
      </w:rPr>
      <w:t xml:space="preserve">Godalming </w:t>
    </w:r>
    <w:r w:rsidRPr="0083625D">
      <w:rPr>
        <w:rFonts w:ascii="Gotham Light" w:hAnsi="Gotham Light" w:cs="Gotham Light"/>
        <w:color w:val="7C97A5"/>
        <w:spacing w:val="1"/>
        <w:sz w:val="12"/>
        <w:szCs w:val="12"/>
      </w:rPr>
      <w:t>|</w:t>
    </w:r>
    <w:r w:rsidRPr="0083625D">
      <w:rPr>
        <w:rFonts w:ascii="Gotham Book" w:hAnsi="Gotham Book" w:cs="Gotham Book"/>
        <w:color w:val="7C97A5"/>
        <w:spacing w:val="1"/>
        <w:sz w:val="12"/>
        <w:szCs w:val="12"/>
      </w:rPr>
      <w:t xml:space="preserve"> </w:t>
    </w:r>
    <w:r w:rsidRPr="0083625D">
      <w:rPr>
        <w:rFonts w:ascii="Gotham Book" w:hAnsi="Gotham Book" w:cs="Gotham Book"/>
        <w:color w:val="556972"/>
        <w:spacing w:val="1"/>
        <w:sz w:val="12"/>
        <w:szCs w:val="12"/>
      </w:rPr>
      <w:t>United Kingdom</w:t>
    </w:r>
    <w:r w:rsidRPr="0083625D">
      <w:rPr>
        <w:rFonts w:ascii="Gotham Book" w:hAnsi="Gotham Book" w:cs="Gotham Book"/>
        <w:color w:val="7C97A5"/>
        <w:spacing w:val="1"/>
        <w:sz w:val="12"/>
        <w:szCs w:val="12"/>
      </w:rPr>
      <w:t xml:space="preserve"> </w:t>
    </w:r>
    <w:r w:rsidRPr="0083625D">
      <w:rPr>
        <w:rFonts w:ascii="Gotham Light" w:hAnsi="Gotham Light" w:cs="Gotham Light"/>
        <w:color w:val="7C97A5"/>
        <w:spacing w:val="1"/>
        <w:sz w:val="12"/>
        <w:szCs w:val="12"/>
      </w:rPr>
      <w:t>|</w:t>
    </w:r>
    <w:r w:rsidRPr="0083625D">
      <w:rPr>
        <w:rFonts w:ascii="Gotham Book" w:hAnsi="Gotham Book" w:cs="Gotham Book"/>
        <w:color w:val="7C97A5"/>
        <w:spacing w:val="1"/>
        <w:sz w:val="12"/>
        <w:szCs w:val="12"/>
      </w:rPr>
      <w:t xml:space="preserve"> </w:t>
    </w:r>
    <w:r w:rsidRPr="0083625D">
      <w:rPr>
        <w:rFonts w:ascii="Gotham Book" w:hAnsi="Gotham Book" w:cs="Gotham Book"/>
        <w:color w:val="556972"/>
        <w:spacing w:val="1"/>
        <w:sz w:val="12"/>
        <w:szCs w:val="12"/>
      </w:rPr>
      <w:t>GU7 1LQ</w:t>
    </w:r>
  </w:p>
  <w:p w14:paraId="388F36CA" w14:textId="77777777" w:rsidR="006D7B91" w:rsidRPr="006D7B91" w:rsidRDefault="006D7B91" w:rsidP="0083625D">
    <w:pPr>
      <w:pStyle w:val="BasicParagraph"/>
      <w:suppressAutoHyphens/>
      <w:spacing w:after="70"/>
      <w:jc w:val="center"/>
      <w:rPr>
        <w:rFonts w:ascii="Gotham Book" w:hAnsi="Gotham Book" w:cs="Gotham Book"/>
        <w:color w:val="556972"/>
        <w:spacing w:val="1"/>
        <w:sz w:val="2"/>
        <w:szCs w:val="2"/>
      </w:rPr>
    </w:pPr>
  </w:p>
  <w:p w14:paraId="6935C5FC" w14:textId="77777777" w:rsidR="000B609B" w:rsidRDefault="0083625D" w:rsidP="00236553">
    <w:pPr>
      <w:pStyle w:val="Footer"/>
      <w:jc w:val="center"/>
    </w:pPr>
    <w:r>
      <w:rPr>
        <w:noProof/>
      </w:rPr>
      <w:drawing>
        <wp:inline distT="0" distB="0" distL="0" distR="0" wp14:anchorId="165D0522" wp14:editId="099AAFF0">
          <wp:extent cx="956995" cy="1959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133768" cy="23208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8A40" w14:textId="77777777" w:rsidR="0007320B" w:rsidRDefault="00073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69D77" w14:textId="77777777" w:rsidR="00932BD7" w:rsidRDefault="00932BD7" w:rsidP="002442B6">
      <w:r>
        <w:separator/>
      </w:r>
    </w:p>
  </w:footnote>
  <w:footnote w:type="continuationSeparator" w:id="0">
    <w:p w14:paraId="132BE0D0" w14:textId="77777777" w:rsidR="00932BD7" w:rsidRDefault="00932BD7" w:rsidP="00244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A101" w14:textId="77777777" w:rsidR="0007320B" w:rsidRDefault="00073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4763" w14:textId="20C44FD0" w:rsidR="002442B6" w:rsidRPr="002442B6" w:rsidRDefault="00CB2B9D" w:rsidP="0007320B">
    <w:pPr>
      <w:pStyle w:val="Header"/>
      <w:tabs>
        <w:tab w:val="clear" w:pos="9026"/>
        <w:tab w:val="left" w:pos="5740"/>
      </w:tabs>
      <w:jc w:val="center"/>
    </w:pPr>
    <w:r>
      <w:rPr>
        <w:noProof/>
        <w:sz w:val="22"/>
        <w:szCs w:val="22"/>
      </w:rPr>
      <w:drawing>
        <wp:inline distT="0" distB="0" distL="0" distR="0" wp14:anchorId="26A7211D" wp14:editId="2636A320">
          <wp:extent cx="2892778" cy="781050"/>
          <wp:effectExtent l="0" t="0" r="0" b="0"/>
          <wp:docPr id="2042081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903867" cy="78404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293F" w14:textId="77777777" w:rsidR="0007320B" w:rsidRDefault="000732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45F69"/>
    <w:multiLevelType w:val="hybridMultilevel"/>
    <w:tmpl w:val="B11401DA"/>
    <w:lvl w:ilvl="0" w:tplc="4E546C4E">
      <w:start w:val="1"/>
      <w:numFmt w:val="bullet"/>
      <w:lvlText w:val=""/>
      <w:lvlJc w:val="left"/>
      <w:pPr>
        <w:ind w:left="720" w:hanging="360"/>
      </w:pPr>
      <w:rPr>
        <w:rFonts w:ascii="Symbol" w:hAnsi="Symbol" w:hint="default"/>
      </w:rPr>
    </w:lvl>
    <w:lvl w:ilvl="1" w:tplc="8910AE7E">
      <w:start w:val="1"/>
      <w:numFmt w:val="bullet"/>
      <w:lvlText w:val="o"/>
      <w:lvlJc w:val="left"/>
      <w:pPr>
        <w:ind w:left="1440" w:hanging="360"/>
      </w:pPr>
      <w:rPr>
        <w:rFonts w:ascii="Courier New" w:hAnsi="Courier New" w:hint="default"/>
      </w:rPr>
    </w:lvl>
    <w:lvl w:ilvl="2" w:tplc="B7C8E122">
      <w:start w:val="1"/>
      <w:numFmt w:val="bullet"/>
      <w:lvlText w:val=""/>
      <w:lvlJc w:val="left"/>
      <w:pPr>
        <w:ind w:left="2160" w:hanging="360"/>
      </w:pPr>
      <w:rPr>
        <w:rFonts w:ascii="Wingdings" w:hAnsi="Wingdings" w:hint="default"/>
      </w:rPr>
    </w:lvl>
    <w:lvl w:ilvl="3" w:tplc="806ABF1C">
      <w:start w:val="1"/>
      <w:numFmt w:val="bullet"/>
      <w:lvlText w:val=""/>
      <w:lvlJc w:val="left"/>
      <w:pPr>
        <w:ind w:left="2880" w:hanging="360"/>
      </w:pPr>
      <w:rPr>
        <w:rFonts w:ascii="Symbol" w:hAnsi="Symbol" w:hint="default"/>
      </w:rPr>
    </w:lvl>
    <w:lvl w:ilvl="4" w:tplc="3476F284">
      <w:start w:val="1"/>
      <w:numFmt w:val="bullet"/>
      <w:lvlText w:val="o"/>
      <w:lvlJc w:val="left"/>
      <w:pPr>
        <w:ind w:left="3600" w:hanging="360"/>
      </w:pPr>
      <w:rPr>
        <w:rFonts w:ascii="Courier New" w:hAnsi="Courier New" w:hint="default"/>
      </w:rPr>
    </w:lvl>
    <w:lvl w:ilvl="5" w:tplc="5B4CEFD8">
      <w:start w:val="1"/>
      <w:numFmt w:val="bullet"/>
      <w:lvlText w:val=""/>
      <w:lvlJc w:val="left"/>
      <w:pPr>
        <w:ind w:left="4320" w:hanging="360"/>
      </w:pPr>
      <w:rPr>
        <w:rFonts w:ascii="Wingdings" w:hAnsi="Wingdings" w:hint="default"/>
      </w:rPr>
    </w:lvl>
    <w:lvl w:ilvl="6" w:tplc="C5FCC822">
      <w:start w:val="1"/>
      <w:numFmt w:val="bullet"/>
      <w:lvlText w:val=""/>
      <w:lvlJc w:val="left"/>
      <w:pPr>
        <w:ind w:left="5040" w:hanging="360"/>
      </w:pPr>
      <w:rPr>
        <w:rFonts w:ascii="Symbol" w:hAnsi="Symbol" w:hint="default"/>
      </w:rPr>
    </w:lvl>
    <w:lvl w:ilvl="7" w:tplc="7902CBA8">
      <w:start w:val="1"/>
      <w:numFmt w:val="bullet"/>
      <w:lvlText w:val="o"/>
      <w:lvlJc w:val="left"/>
      <w:pPr>
        <w:ind w:left="5760" w:hanging="360"/>
      </w:pPr>
      <w:rPr>
        <w:rFonts w:ascii="Courier New" w:hAnsi="Courier New" w:hint="default"/>
      </w:rPr>
    </w:lvl>
    <w:lvl w:ilvl="8" w:tplc="8196F03A">
      <w:start w:val="1"/>
      <w:numFmt w:val="bullet"/>
      <w:lvlText w:val=""/>
      <w:lvlJc w:val="left"/>
      <w:pPr>
        <w:ind w:left="6480" w:hanging="360"/>
      </w:pPr>
      <w:rPr>
        <w:rFonts w:ascii="Wingdings" w:hAnsi="Wingdings" w:hint="default"/>
      </w:rPr>
    </w:lvl>
  </w:abstractNum>
  <w:abstractNum w:abstractNumId="1" w15:restartNumberingAfterBreak="0">
    <w:nsid w:val="53BBEDDB"/>
    <w:multiLevelType w:val="hybridMultilevel"/>
    <w:tmpl w:val="1D98CFCC"/>
    <w:lvl w:ilvl="0" w:tplc="4A1A5BB0">
      <w:start w:val="1"/>
      <w:numFmt w:val="bullet"/>
      <w:lvlText w:val=""/>
      <w:lvlJc w:val="left"/>
      <w:pPr>
        <w:ind w:left="720" w:hanging="360"/>
      </w:pPr>
      <w:rPr>
        <w:rFonts w:ascii="Symbol" w:hAnsi="Symbol" w:hint="default"/>
      </w:rPr>
    </w:lvl>
    <w:lvl w:ilvl="1" w:tplc="E9A6045A">
      <w:start w:val="1"/>
      <w:numFmt w:val="bullet"/>
      <w:lvlText w:val="o"/>
      <w:lvlJc w:val="left"/>
      <w:pPr>
        <w:ind w:left="1440" w:hanging="360"/>
      </w:pPr>
      <w:rPr>
        <w:rFonts w:ascii="Courier New" w:hAnsi="Courier New" w:hint="default"/>
      </w:rPr>
    </w:lvl>
    <w:lvl w:ilvl="2" w:tplc="4F8893A2">
      <w:start w:val="1"/>
      <w:numFmt w:val="bullet"/>
      <w:lvlText w:val=""/>
      <w:lvlJc w:val="left"/>
      <w:pPr>
        <w:ind w:left="2160" w:hanging="360"/>
      </w:pPr>
      <w:rPr>
        <w:rFonts w:ascii="Wingdings" w:hAnsi="Wingdings" w:hint="default"/>
      </w:rPr>
    </w:lvl>
    <w:lvl w:ilvl="3" w:tplc="1426730C">
      <w:start w:val="1"/>
      <w:numFmt w:val="bullet"/>
      <w:lvlText w:val=""/>
      <w:lvlJc w:val="left"/>
      <w:pPr>
        <w:ind w:left="2880" w:hanging="360"/>
      </w:pPr>
      <w:rPr>
        <w:rFonts w:ascii="Symbol" w:hAnsi="Symbol" w:hint="default"/>
      </w:rPr>
    </w:lvl>
    <w:lvl w:ilvl="4" w:tplc="00E01094">
      <w:start w:val="1"/>
      <w:numFmt w:val="bullet"/>
      <w:lvlText w:val="o"/>
      <w:lvlJc w:val="left"/>
      <w:pPr>
        <w:ind w:left="3600" w:hanging="360"/>
      </w:pPr>
      <w:rPr>
        <w:rFonts w:ascii="Courier New" w:hAnsi="Courier New" w:hint="default"/>
      </w:rPr>
    </w:lvl>
    <w:lvl w:ilvl="5" w:tplc="628E4B6C">
      <w:start w:val="1"/>
      <w:numFmt w:val="bullet"/>
      <w:lvlText w:val=""/>
      <w:lvlJc w:val="left"/>
      <w:pPr>
        <w:ind w:left="4320" w:hanging="360"/>
      </w:pPr>
      <w:rPr>
        <w:rFonts w:ascii="Wingdings" w:hAnsi="Wingdings" w:hint="default"/>
      </w:rPr>
    </w:lvl>
    <w:lvl w:ilvl="6" w:tplc="E350F464">
      <w:start w:val="1"/>
      <w:numFmt w:val="bullet"/>
      <w:lvlText w:val=""/>
      <w:lvlJc w:val="left"/>
      <w:pPr>
        <w:ind w:left="5040" w:hanging="360"/>
      </w:pPr>
      <w:rPr>
        <w:rFonts w:ascii="Symbol" w:hAnsi="Symbol" w:hint="default"/>
      </w:rPr>
    </w:lvl>
    <w:lvl w:ilvl="7" w:tplc="4078C6C2">
      <w:start w:val="1"/>
      <w:numFmt w:val="bullet"/>
      <w:lvlText w:val="o"/>
      <w:lvlJc w:val="left"/>
      <w:pPr>
        <w:ind w:left="5760" w:hanging="360"/>
      </w:pPr>
      <w:rPr>
        <w:rFonts w:ascii="Courier New" w:hAnsi="Courier New" w:hint="default"/>
      </w:rPr>
    </w:lvl>
    <w:lvl w:ilvl="8" w:tplc="8474D6F4">
      <w:start w:val="1"/>
      <w:numFmt w:val="bullet"/>
      <w:lvlText w:val=""/>
      <w:lvlJc w:val="left"/>
      <w:pPr>
        <w:ind w:left="6480" w:hanging="360"/>
      </w:pPr>
      <w:rPr>
        <w:rFonts w:ascii="Wingdings" w:hAnsi="Wingdings" w:hint="default"/>
      </w:rPr>
    </w:lvl>
  </w:abstractNum>
  <w:abstractNum w:abstractNumId="2" w15:restartNumberingAfterBreak="0">
    <w:nsid w:val="614E7757"/>
    <w:multiLevelType w:val="hybridMultilevel"/>
    <w:tmpl w:val="FE5A6B6C"/>
    <w:lvl w:ilvl="0" w:tplc="ADAE872C">
      <w:start w:val="1"/>
      <w:numFmt w:val="bullet"/>
      <w:lvlText w:val=""/>
      <w:lvlJc w:val="left"/>
      <w:pPr>
        <w:ind w:left="720" w:hanging="360"/>
      </w:pPr>
      <w:rPr>
        <w:rFonts w:ascii="Symbol" w:hAnsi="Symbol" w:hint="default"/>
      </w:rPr>
    </w:lvl>
    <w:lvl w:ilvl="1" w:tplc="27928516">
      <w:start w:val="1"/>
      <w:numFmt w:val="bullet"/>
      <w:lvlText w:val="o"/>
      <w:lvlJc w:val="left"/>
      <w:pPr>
        <w:ind w:left="1440" w:hanging="360"/>
      </w:pPr>
      <w:rPr>
        <w:rFonts w:ascii="Courier New" w:hAnsi="Courier New" w:hint="default"/>
      </w:rPr>
    </w:lvl>
    <w:lvl w:ilvl="2" w:tplc="46C6697A">
      <w:start w:val="1"/>
      <w:numFmt w:val="bullet"/>
      <w:lvlText w:val=""/>
      <w:lvlJc w:val="left"/>
      <w:pPr>
        <w:ind w:left="2160" w:hanging="360"/>
      </w:pPr>
      <w:rPr>
        <w:rFonts w:ascii="Wingdings" w:hAnsi="Wingdings" w:hint="default"/>
      </w:rPr>
    </w:lvl>
    <w:lvl w:ilvl="3" w:tplc="DB40A28E">
      <w:start w:val="1"/>
      <w:numFmt w:val="bullet"/>
      <w:lvlText w:val=""/>
      <w:lvlJc w:val="left"/>
      <w:pPr>
        <w:ind w:left="2880" w:hanging="360"/>
      </w:pPr>
      <w:rPr>
        <w:rFonts w:ascii="Symbol" w:hAnsi="Symbol" w:hint="default"/>
      </w:rPr>
    </w:lvl>
    <w:lvl w:ilvl="4" w:tplc="BD0631C8">
      <w:start w:val="1"/>
      <w:numFmt w:val="bullet"/>
      <w:lvlText w:val="o"/>
      <w:lvlJc w:val="left"/>
      <w:pPr>
        <w:ind w:left="3600" w:hanging="360"/>
      </w:pPr>
      <w:rPr>
        <w:rFonts w:ascii="Courier New" w:hAnsi="Courier New" w:hint="default"/>
      </w:rPr>
    </w:lvl>
    <w:lvl w:ilvl="5" w:tplc="11C4CB7E">
      <w:start w:val="1"/>
      <w:numFmt w:val="bullet"/>
      <w:lvlText w:val=""/>
      <w:lvlJc w:val="left"/>
      <w:pPr>
        <w:ind w:left="4320" w:hanging="360"/>
      </w:pPr>
      <w:rPr>
        <w:rFonts w:ascii="Wingdings" w:hAnsi="Wingdings" w:hint="default"/>
      </w:rPr>
    </w:lvl>
    <w:lvl w:ilvl="6" w:tplc="25B02922">
      <w:start w:val="1"/>
      <w:numFmt w:val="bullet"/>
      <w:lvlText w:val=""/>
      <w:lvlJc w:val="left"/>
      <w:pPr>
        <w:ind w:left="5040" w:hanging="360"/>
      </w:pPr>
      <w:rPr>
        <w:rFonts w:ascii="Symbol" w:hAnsi="Symbol" w:hint="default"/>
      </w:rPr>
    </w:lvl>
    <w:lvl w:ilvl="7" w:tplc="5A34E2BE">
      <w:start w:val="1"/>
      <w:numFmt w:val="bullet"/>
      <w:lvlText w:val="o"/>
      <w:lvlJc w:val="left"/>
      <w:pPr>
        <w:ind w:left="5760" w:hanging="360"/>
      </w:pPr>
      <w:rPr>
        <w:rFonts w:ascii="Courier New" w:hAnsi="Courier New" w:hint="default"/>
      </w:rPr>
    </w:lvl>
    <w:lvl w:ilvl="8" w:tplc="57304FEC">
      <w:start w:val="1"/>
      <w:numFmt w:val="bullet"/>
      <w:lvlText w:val=""/>
      <w:lvlJc w:val="left"/>
      <w:pPr>
        <w:ind w:left="6480" w:hanging="360"/>
      </w:pPr>
      <w:rPr>
        <w:rFonts w:ascii="Wingdings" w:hAnsi="Wingdings" w:hint="default"/>
      </w:rPr>
    </w:lvl>
  </w:abstractNum>
  <w:abstractNum w:abstractNumId="3" w15:restartNumberingAfterBreak="0">
    <w:nsid w:val="71ADE55F"/>
    <w:multiLevelType w:val="hybridMultilevel"/>
    <w:tmpl w:val="2EFE29BC"/>
    <w:lvl w:ilvl="0" w:tplc="947035F0">
      <w:start w:val="1"/>
      <w:numFmt w:val="bullet"/>
      <w:lvlText w:val=""/>
      <w:lvlJc w:val="left"/>
      <w:pPr>
        <w:ind w:left="1080" w:hanging="360"/>
      </w:pPr>
      <w:rPr>
        <w:rFonts w:ascii="Symbol" w:hAnsi="Symbol" w:hint="default"/>
      </w:rPr>
    </w:lvl>
    <w:lvl w:ilvl="1" w:tplc="89BA2B46">
      <w:start w:val="1"/>
      <w:numFmt w:val="bullet"/>
      <w:lvlText w:val="o"/>
      <w:lvlJc w:val="left"/>
      <w:pPr>
        <w:ind w:left="1440" w:hanging="360"/>
      </w:pPr>
      <w:rPr>
        <w:rFonts w:ascii="Courier New" w:hAnsi="Courier New" w:hint="default"/>
      </w:rPr>
    </w:lvl>
    <w:lvl w:ilvl="2" w:tplc="641AD8F0">
      <w:start w:val="1"/>
      <w:numFmt w:val="bullet"/>
      <w:lvlText w:val=""/>
      <w:lvlJc w:val="left"/>
      <w:pPr>
        <w:ind w:left="2160" w:hanging="360"/>
      </w:pPr>
      <w:rPr>
        <w:rFonts w:ascii="Wingdings" w:hAnsi="Wingdings" w:hint="default"/>
      </w:rPr>
    </w:lvl>
    <w:lvl w:ilvl="3" w:tplc="0D20E8C4">
      <w:start w:val="1"/>
      <w:numFmt w:val="bullet"/>
      <w:lvlText w:val=""/>
      <w:lvlJc w:val="left"/>
      <w:pPr>
        <w:ind w:left="2880" w:hanging="360"/>
      </w:pPr>
      <w:rPr>
        <w:rFonts w:ascii="Symbol" w:hAnsi="Symbol" w:hint="default"/>
      </w:rPr>
    </w:lvl>
    <w:lvl w:ilvl="4" w:tplc="29F06690">
      <w:start w:val="1"/>
      <w:numFmt w:val="bullet"/>
      <w:lvlText w:val="o"/>
      <w:lvlJc w:val="left"/>
      <w:pPr>
        <w:ind w:left="3600" w:hanging="360"/>
      </w:pPr>
      <w:rPr>
        <w:rFonts w:ascii="Courier New" w:hAnsi="Courier New" w:hint="default"/>
      </w:rPr>
    </w:lvl>
    <w:lvl w:ilvl="5" w:tplc="02F6E7DE">
      <w:start w:val="1"/>
      <w:numFmt w:val="bullet"/>
      <w:lvlText w:val=""/>
      <w:lvlJc w:val="left"/>
      <w:pPr>
        <w:ind w:left="4320" w:hanging="360"/>
      </w:pPr>
      <w:rPr>
        <w:rFonts w:ascii="Wingdings" w:hAnsi="Wingdings" w:hint="default"/>
      </w:rPr>
    </w:lvl>
    <w:lvl w:ilvl="6" w:tplc="F5787EC4">
      <w:start w:val="1"/>
      <w:numFmt w:val="bullet"/>
      <w:lvlText w:val=""/>
      <w:lvlJc w:val="left"/>
      <w:pPr>
        <w:ind w:left="5040" w:hanging="360"/>
      </w:pPr>
      <w:rPr>
        <w:rFonts w:ascii="Symbol" w:hAnsi="Symbol" w:hint="default"/>
      </w:rPr>
    </w:lvl>
    <w:lvl w:ilvl="7" w:tplc="A140AC06">
      <w:start w:val="1"/>
      <w:numFmt w:val="bullet"/>
      <w:lvlText w:val="o"/>
      <w:lvlJc w:val="left"/>
      <w:pPr>
        <w:ind w:left="5760" w:hanging="360"/>
      </w:pPr>
      <w:rPr>
        <w:rFonts w:ascii="Courier New" w:hAnsi="Courier New" w:hint="default"/>
      </w:rPr>
    </w:lvl>
    <w:lvl w:ilvl="8" w:tplc="FE465D42">
      <w:start w:val="1"/>
      <w:numFmt w:val="bullet"/>
      <w:lvlText w:val=""/>
      <w:lvlJc w:val="left"/>
      <w:pPr>
        <w:ind w:left="6480" w:hanging="360"/>
      </w:pPr>
      <w:rPr>
        <w:rFonts w:ascii="Wingdings" w:hAnsi="Wingdings" w:hint="default"/>
      </w:rPr>
    </w:lvl>
  </w:abstractNum>
  <w:abstractNum w:abstractNumId="4" w15:restartNumberingAfterBreak="0">
    <w:nsid w:val="7D13B66D"/>
    <w:multiLevelType w:val="hybridMultilevel"/>
    <w:tmpl w:val="2F66D9FC"/>
    <w:lvl w:ilvl="0" w:tplc="19D07FF2">
      <w:start w:val="1"/>
      <w:numFmt w:val="bullet"/>
      <w:lvlText w:val=""/>
      <w:lvlJc w:val="left"/>
      <w:pPr>
        <w:ind w:left="720" w:hanging="360"/>
      </w:pPr>
      <w:rPr>
        <w:rFonts w:ascii="Symbol" w:hAnsi="Symbol" w:hint="default"/>
      </w:rPr>
    </w:lvl>
    <w:lvl w:ilvl="1" w:tplc="FB4409A8">
      <w:start w:val="1"/>
      <w:numFmt w:val="bullet"/>
      <w:lvlText w:val="o"/>
      <w:lvlJc w:val="left"/>
      <w:pPr>
        <w:ind w:left="1440" w:hanging="360"/>
      </w:pPr>
      <w:rPr>
        <w:rFonts w:ascii="Courier New" w:hAnsi="Courier New" w:hint="default"/>
      </w:rPr>
    </w:lvl>
    <w:lvl w:ilvl="2" w:tplc="DFAED89E">
      <w:start w:val="1"/>
      <w:numFmt w:val="bullet"/>
      <w:lvlText w:val=""/>
      <w:lvlJc w:val="left"/>
      <w:pPr>
        <w:ind w:left="2160" w:hanging="360"/>
      </w:pPr>
      <w:rPr>
        <w:rFonts w:ascii="Wingdings" w:hAnsi="Wingdings" w:hint="default"/>
      </w:rPr>
    </w:lvl>
    <w:lvl w:ilvl="3" w:tplc="C55AB38C">
      <w:start w:val="1"/>
      <w:numFmt w:val="bullet"/>
      <w:lvlText w:val=""/>
      <w:lvlJc w:val="left"/>
      <w:pPr>
        <w:ind w:left="2880" w:hanging="360"/>
      </w:pPr>
      <w:rPr>
        <w:rFonts w:ascii="Symbol" w:hAnsi="Symbol" w:hint="default"/>
      </w:rPr>
    </w:lvl>
    <w:lvl w:ilvl="4" w:tplc="8B7A5196">
      <w:start w:val="1"/>
      <w:numFmt w:val="bullet"/>
      <w:lvlText w:val="o"/>
      <w:lvlJc w:val="left"/>
      <w:pPr>
        <w:ind w:left="3600" w:hanging="360"/>
      </w:pPr>
      <w:rPr>
        <w:rFonts w:ascii="Courier New" w:hAnsi="Courier New" w:hint="default"/>
      </w:rPr>
    </w:lvl>
    <w:lvl w:ilvl="5" w:tplc="407892BC">
      <w:start w:val="1"/>
      <w:numFmt w:val="bullet"/>
      <w:lvlText w:val=""/>
      <w:lvlJc w:val="left"/>
      <w:pPr>
        <w:ind w:left="4320" w:hanging="360"/>
      </w:pPr>
      <w:rPr>
        <w:rFonts w:ascii="Wingdings" w:hAnsi="Wingdings" w:hint="default"/>
      </w:rPr>
    </w:lvl>
    <w:lvl w:ilvl="6" w:tplc="D7E88566">
      <w:start w:val="1"/>
      <w:numFmt w:val="bullet"/>
      <w:lvlText w:val=""/>
      <w:lvlJc w:val="left"/>
      <w:pPr>
        <w:ind w:left="5040" w:hanging="360"/>
      </w:pPr>
      <w:rPr>
        <w:rFonts w:ascii="Symbol" w:hAnsi="Symbol" w:hint="default"/>
      </w:rPr>
    </w:lvl>
    <w:lvl w:ilvl="7" w:tplc="0D42DFF2">
      <w:start w:val="1"/>
      <w:numFmt w:val="bullet"/>
      <w:lvlText w:val="o"/>
      <w:lvlJc w:val="left"/>
      <w:pPr>
        <w:ind w:left="5760" w:hanging="360"/>
      </w:pPr>
      <w:rPr>
        <w:rFonts w:ascii="Courier New" w:hAnsi="Courier New" w:hint="default"/>
      </w:rPr>
    </w:lvl>
    <w:lvl w:ilvl="8" w:tplc="CEA2C13A">
      <w:start w:val="1"/>
      <w:numFmt w:val="bullet"/>
      <w:lvlText w:val=""/>
      <w:lvlJc w:val="left"/>
      <w:pPr>
        <w:ind w:left="6480" w:hanging="360"/>
      </w:pPr>
      <w:rPr>
        <w:rFonts w:ascii="Wingdings" w:hAnsi="Wingdings" w:hint="default"/>
      </w:rPr>
    </w:lvl>
  </w:abstractNum>
  <w:num w:numId="1" w16cid:durableId="1624311094">
    <w:abstractNumId w:val="2"/>
  </w:num>
  <w:num w:numId="2" w16cid:durableId="1966159526">
    <w:abstractNumId w:val="4"/>
  </w:num>
  <w:num w:numId="3" w16cid:durableId="1263876673">
    <w:abstractNumId w:val="0"/>
  </w:num>
  <w:num w:numId="4" w16cid:durableId="2038120317">
    <w:abstractNumId w:val="3"/>
  </w:num>
  <w:num w:numId="5" w16cid:durableId="163473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AB5"/>
    <w:rsid w:val="0007320B"/>
    <w:rsid w:val="000B609B"/>
    <w:rsid w:val="0012474F"/>
    <w:rsid w:val="00236553"/>
    <w:rsid w:val="002442B6"/>
    <w:rsid w:val="00283137"/>
    <w:rsid w:val="002A2847"/>
    <w:rsid w:val="003700F5"/>
    <w:rsid w:val="00390122"/>
    <w:rsid w:val="0049262C"/>
    <w:rsid w:val="004B43AA"/>
    <w:rsid w:val="004E4E14"/>
    <w:rsid w:val="00510E40"/>
    <w:rsid w:val="005C0DF6"/>
    <w:rsid w:val="006108C3"/>
    <w:rsid w:val="00660AB5"/>
    <w:rsid w:val="006B6310"/>
    <w:rsid w:val="006C5B5C"/>
    <w:rsid w:val="006D7B91"/>
    <w:rsid w:val="00780204"/>
    <w:rsid w:val="007B7972"/>
    <w:rsid w:val="007E27A0"/>
    <w:rsid w:val="00801D77"/>
    <w:rsid w:val="0081296A"/>
    <w:rsid w:val="0083625D"/>
    <w:rsid w:val="008B33D9"/>
    <w:rsid w:val="00916B3E"/>
    <w:rsid w:val="00926AB3"/>
    <w:rsid w:val="00932BD7"/>
    <w:rsid w:val="0097113C"/>
    <w:rsid w:val="00A94BC1"/>
    <w:rsid w:val="00AF4E68"/>
    <w:rsid w:val="00B14085"/>
    <w:rsid w:val="00C95A0A"/>
    <w:rsid w:val="00CB2B9D"/>
    <w:rsid w:val="00ED408E"/>
    <w:rsid w:val="00EF45E2"/>
    <w:rsid w:val="00F335E7"/>
    <w:rsid w:val="00F56BE9"/>
    <w:rsid w:val="00F6004D"/>
    <w:rsid w:val="00FB1AE2"/>
    <w:rsid w:val="062F471F"/>
    <w:rsid w:val="0679BF96"/>
    <w:rsid w:val="09E64EEA"/>
    <w:rsid w:val="0CC378EA"/>
    <w:rsid w:val="123ED93A"/>
    <w:rsid w:val="124BFC80"/>
    <w:rsid w:val="129E12AC"/>
    <w:rsid w:val="14024B03"/>
    <w:rsid w:val="14C91DFF"/>
    <w:rsid w:val="14DA8695"/>
    <w:rsid w:val="1525D92D"/>
    <w:rsid w:val="160BCD23"/>
    <w:rsid w:val="16A36B4F"/>
    <w:rsid w:val="1825CF9B"/>
    <w:rsid w:val="18D83B0C"/>
    <w:rsid w:val="1AC00FF6"/>
    <w:rsid w:val="1AD2D3A5"/>
    <w:rsid w:val="1ADD6166"/>
    <w:rsid w:val="1D0844AC"/>
    <w:rsid w:val="22CC18BC"/>
    <w:rsid w:val="23813495"/>
    <w:rsid w:val="23F0D682"/>
    <w:rsid w:val="26F9C383"/>
    <w:rsid w:val="272CF52C"/>
    <w:rsid w:val="2861C69B"/>
    <w:rsid w:val="2A3A9D5B"/>
    <w:rsid w:val="2A975968"/>
    <w:rsid w:val="2D12CF5F"/>
    <w:rsid w:val="2D989339"/>
    <w:rsid w:val="2E0B872A"/>
    <w:rsid w:val="2E7FB92F"/>
    <w:rsid w:val="31A755FD"/>
    <w:rsid w:val="3334530C"/>
    <w:rsid w:val="343DF15A"/>
    <w:rsid w:val="352A42E8"/>
    <w:rsid w:val="370EE71A"/>
    <w:rsid w:val="38E11586"/>
    <w:rsid w:val="3A062935"/>
    <w:rsid w:val="3A8293C7"/>
    <w:rsid w:val="4210FB56"/>
    <w:rsid w:val="43C24FEA"/>
    <w:rsid w:val="450E1D61"/>
    <w:rsid w:val="45198A77"/>
    <w:rsid w:val="47EF3362"/>
    <w:rsid w:val="4CBB12F8"/>
    <w:rsid w:val="4D965AF9"/>
    <w:rsid w:val="50593C75"/>
    <w:rsid w:val="5101DE30"/>
    <w:rsid w:val="5244185A"/>
    <w:rsid w:val="524B962C"/>
    <w:rsid w:val="52A846EF"/>
    <w:rsid w:val="5360F9E7"/>
    <w:rsid w:val="554B5FF2"/>
    <w:rsid w:val="5AA5AB47"/>
    <w:rsid w:val="5B2FA1A0"/>
    <w:rsid w:val="5BC8039E"/>
    <w:rsid w:val="5C737B8E"/>
    <w:rsid w:val="5CEE42B8"/>
    <w:rsid w:val="60E8EA75"/>
    <w:rsid w:val="65D31BF1"/>
    <w:rsid w:val="668F5709"/>
    <w:rsid w:val="66CEBE76"/>
    <w:rsid w:val="6999F994"/>
    <w:rsid w:val="6CDB0C68"/>
    <w:rsid w:val="7060715B"/>
    <w:rsid w:val="722F6460"/>
    <w:rsid w:val="72850BF4"/>
    <w:rsid w:val="7555781D"/>
    <w:rsid w:val="76105F94"/>
    <w:rsid w:val="76E79F04"/>
    <w:rsid w:val="775C155E"/>
    <w:rsid w:val="78512F7B"/>
    <w:rsid w:val="79D69557"/>
    <w:rsid w:val="7A08BC45"/>
    <w:rsid w:val="7D5B5E63"/>
    <w:rsid w:val="7DF1876E"/>
    <w:rsid w:val="7EAD4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1AD73"/>
  <w15:chartTrackingRefBased/>
  <w15:docId w15:val="{3CC9DAF8-463F-4217-ADC5-62A920842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238134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09E64EEA"/>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customStyle="1" w:styleId="HeaderChar">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customStyle="1" w:styleId="FooterChar">
    <w:name w:val="Footer Char"/>
    <w:basedOn w:val="DefaultParagraphFont"/>
    <w:link w:val="Footer"/>
    <w:uiPriority w:val="99"/>
    <w:rsid w:val="002442B6"/>
  </w:style>
  <w:style w:type="character" w:customStyle="1" w:styleId="Heading1Char">
    <w:name w:val="Heading 1 Char"/>
    <w:basedOn w:val="DefaultParagraphFont"/>
    <w:link w:val="Heading1"/>
    <w:uiPriority w:val="9"/>
    <w:rsid w:val="002442B6"/>
    <w:rPr>
      <w:rFonts w:asciiTheme="majorHAnsi" w:eastAsiaTheme="majorEastAsia" w:hAnsiTheme="majorHAnsi" w:cstheme="majorBidi"/>
      <w:color w:val="2F5496" w:themeColor="accent1" w:themeShade="BF"/>
      <w:sz w:val="32"/>
      <w:szCs w:val="32"/>
    </w:rPr>
  </w:style>
  <w:style w:type="paragraph" w:customStyle="1" w:styleId="BasicParagraph">
    <w:name w:val="[Basic Paragraph]"/>
    <w:basedOn w:val="Normal"/>
    <w:uiPriority w:val="99"/>
    <w:rsid w:val="0083625D"/>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9E64EEA"/>
    <w:pPr>
      <w:ind w:left="720"/>
      <w:contextualSpacing/>
    </w:pPr>
  </w:style>
  <w:style w:type="character" w:styleId="Hyperlink">
    <w:name w:val="Hyperlink"/>
    <w:basedOn w:val="DefaultParagraphFont"/>
    <w:uiPriority w:val="99"/>
    <w:unhideWhenUsed/>
    <w:rsid w:val="09E64EEA"/>
    <w:rPr>
      <w:color w:val="0563C1"/>
      <w:u w:val="single"/>
    </w:rPr>
  </w:style>
  <w:style w:type="character" w:customStyle="1" w:styleId="Heading2Char">
    <w:name w:val="Heading 2 Char"/>
    <w:basedOn w:val="DefaultParagraphFont"/>
    <w:link w:val="Heading2"/>
    <w:uiPriority w:val="9"/>
    <w:rsid w:val="23813495"/>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uiPriority w:val="39"/>
    <w:unhideWhenUsed/>
    <w:rsid w:val="23813495"/>
    <w:pPr>
      <w:spacing w:after="100"/>
    </w:pPr>
  </w:style>
  <w:style w:type="paragraph" w:styleId="TOC2">
    <w:name w:val="toc 2"/>
    <w:basedOn w:val="Normal"/>
    <w:next w:val="Normal"/>
    <w:uiPriority w:val="39"/>
    <w:unhideWhenUsed/>
    <w:rsid w:val="23813495"/>
    <w:pPr>
      <w:spacing w:after="100"/>
      <w:ind w:left="22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25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s.cloud.microsoft/e/4L15VNp1J3" TargetMode="Externa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6.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BoxOffice.Bradford@trafalgar.global" TargetMode="External"/><Relationship Id="rId29" Type="http://schemas.openxmlformats.org/officeDocument/2006/relationships/image" Target="media/image11.png"/><Relationship Id="rId11" Type="http://schemas.openxmlformats.org/officeDocument/2006/relationships/image" Target="media/image2.png"/><Relationship Id="rId24" Type="http://schemas.openxmlformats.org/officeDocument/2006/relationships/hyperlink" Target="mailto:BoxOffice.Bradford@trafalgar.global" TargetMode="External"/><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footer" Target="footer2.xml"/><Relationship Id="rId5" Type="http://schemas.openxmlformats.org/officeDocument/2006/relationships/styles" Target="styles.xm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s.cloud.microsoft/Pages/ResponsePage.aspx?id=RYRdOoIReE6J_bf_7_bo_P-J2xa5aYRPktWi5TS1MQNUMzlQTkswUDcyVkxKSkNOQjc4MEk0RzZDRS4u" TargetMode="External"/><Relationship Id="rId22" Type="http://schemas.openxmlformats.org/officeDocument/2006/relationships/hyperlink" Target="mailto:BoxOffice.Bradford@trafalgar.global"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mailto:BoxOffice.Bradford@trafalgar.global" TargetMode="Externa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20" Type="http://schemas.openxmlformats.org/officeDocument/2006/relationships/hyperlink" Target="mailto:BoxOffice.Bradford@trafalgar.global" TargetMode="External"/><Relationship Id="rId41" Type="http://schemas.openxmlformats.org/officeDocument/2006/relationships/image" Target="media/image23.png"/><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BoxOffice.Bradford@trafalgar.global" TargetMode="External"/><Relationship Id="rId23" Type="http://schemas.openxmlformats.org/officeDocument/2006/relationships/hyperlink" Target="mailto:BoxOffice.Bradford@trafalgar.global" TargetMode="External"/><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3.png"/></Relationships>
</file>

<file path=word/_rels/header2.xml.rels><?xml version="1.0" encoding="UTF-8" standalone="yes"?>
<Relationships xmlns="http://schemas.openxmlformats.org/package/2006/relationships"><Relationship Id="rId2" Type="http://schemas.openxmlformats.org/officeDocument/2006/relationships/image" Target="cid:image001.png@01DBCAF4.7F5D3F10" TargetMode="External"/><Relationship Id="rId1" Type="http://schemas.openxmlformats.org/officeDocument/2006/relationships/image" Target="media/image3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Palin\AppData\Local\Microsoft\Windows\INetCache\Content.Outlook\M2HSVJRL\Trafalgar_Theatres_Letterhead_Crew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0F180397DAF34A8151220BEEB280A5" ma:contentTypeVersion="21" ma:contentTypeDescription="Create a new document." ma:contentTypeScope="" ma:versionID="fea5bc512ef51751ed0f9ffb2fa5c597">
  <xsd:schema xmlns:xsd="http://www.w3.org/2001/XMLSchema" xmlns:xs="http://www.w3.org/2001/XMLSchema" xmlns:p="http://schemas.microsoft.com/office/2006/metadata/properties" xmlns:ns2="fb12cc62-2f9e-49dd-a60a-22b504302813" xmlns:ns3="fb518864-dc41-4ef4-9931-70e85d1a950f" targetNamespace="http://schemas.microsoft.com/office/2006/metadata/properties" ma:root="true" ma:fieldsID="f5cb7a470e35af452cdf343a1da4fb5c" ns2:_="" ns3:_="">
    <xsd:import namespace="fb12cc62-2f9e-49dd-a60a-22b504302813"/>
    <xsd:import namespace="fb518864-dc41-4ef4-9931-70e85d1a95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Date_x0020__x0026__x0020_Time" minOccurs="0"/>
                <xsd:element ref="ns2:Credi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2cc62-2f9e-49dd-a60a-22b5043028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ate_x0020__x0026__x0020_Time" ma:index="20" nillable="true" ma:displayName="Date &amp; Time" ma:format="DateOnly" ma:internalName="Date_x0020__x0026__x0020_Time">
      <xsd:simpleType>
        <xsd:restriction base="dms:DateTime"/>
      </xsd:simpleType>
    </xsd:element>
    <xsd:element name="Credit" ma:index="21" nillable="true" ma:displayName="Photo credit" ma:description="Photographer name" ma:format="Dropdown" ma:internalName="Credit">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518864-dc41-4ef4-9931-70e85d1a950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7d5936d-94cb-4b74-a7fd-217b05701e7e}" ma:internalName="TaxCatchAll" ma:showField="CatchAllData" ma:web="fb518864-dc41-4ef4-9931-70e85d1a95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12cc62-2f9e-49dd-a60a-22b504302813">
      <Terms xmlns="http://schemas.microsoft.com/office/infopath/2007/PartnerControls"/>
    </lcf76f155ced4ddcb4097134ff3c332f>
    <Date_x0020__x0026__x0020_Time xmlns="fb12cc62-2f9e-49dd-a60a-22b504302813" xsi:nil="true"/>
    <TaxCatchAll xmlns="fb518864-dc41-4ef4-9931-70e85d1a950f" xsi:nil="true"/>
    <Credit xmlns="fb12cc62-2f9e-49dd-a60a-22b5043028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4387E-0111-4C23-9693-FAC7849E6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12cc62-2f9e-49dd-a60a-22b504302813"/>
    <ds:schemaRef ds:uri="fb518864-dc41-4ef4-9931-70e85d1a95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959A44-08E2-4537-B5C3-3EB3535DE1AC}">
  <ds:schemaRefs>
    <ds:schemaRef ds:uri="http://schemas.microsoft.com/office/2006/metadata/properties"/>
    <ds:schemaRef ds:uri="http://schemas.microsoft.com/office/infopath/2007/PartnerControls"/>
    <ds:schemaRef ds:uri="fb12cc62-2f9e-49dd-a60a-22b504302813"/>
    <ds:schemaRef ds:uri="fb518864-dc41-4ef4-9931-70e85d1a950f"/>
  </ds:schemaRefs>
</ds:datastoreItem>
</file>

<file path=customXml/itemProps3.xml><?xml version="1.0" encoding="utf-8"?>
<ds:datastoreItem xmlns:ds="http://schemas.openxmlformats.org/officeDocument/2006/customXml" ds:itemID="{3376CE84-E633-4910-9595-CC1B451076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Trafalgar_Theatres_Letterhead_Crewe</Template>
  <TotalTime>1</TotalTime>
  <Pages>20</Pages>
  <Words>2150</Words>
  <Characters>10442</Characters>
  <Application>Microsoft Office Word</Application>
  <DocSecurity>0</DocSecurity>
  <Lines>455</Lines>
  <Paragraphs>148</Paragraphs>
  <ScaleCrop>false</ScaleCrop>
  <Company/>
  <LinksUpToDate>false</LinksUpToDate>
  <CharactersWithSpaces>12974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Palin</dc:creator>
  <cp:keywords/>
  <dc:description/>
  <cp:lastModifiedBy>Rachel Adams</cp:lastModifiedBy>
  <cp:revision>2</cp:revision>
  <dcterms:created xsi:type="dcterms:W3CDTF">2026-08-07T13:37:00Z</dcterms:created>
  <dcterms:modified xsi:type="dcterms:W3CDTF">2026-08-07T13:37:00Z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0x010100FA0F180397DAF34A8151220BEEB280A5</vt:lpwstr>
  </property>
  <property fmtid="{D5CDD505-2E9C-101B-9397-08002B2CF9AE}" pid="3" name="Order">
    <vt:r8>49000</vt:r8>
  </property>
  <property fmtid="{D5CDD505-2E9C-101B-9397-08002B2CF9AE}" pid="4" name="MediaServiceImageTags">
    <vt:lpwstr/>
  </property>
</Properties>
</file>